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84" w:line="204" w:lineRule="auto"/>
        <w:ind w:left="530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9"/>
          <w:sz w:val="32"/>
          <w:szCs w:val="32"/>
        </w:rPr>
        <w:t>附件1</w:t>
      </w:r>
      <w:bookmarkStart w:id="0" w:name="_GoBack"/>
      <w:bookmarkEnd w:id="0"/>
    </w:p>
    <w:p>
      <w:pPr>
        <w:spacing w:line="424" w:lineRule="auto"/>
        <w:rPr>
          <w:rFonts w:hint="default" w:ascii="Times New Roman" w:hAnsi="Times New Roman" w:cs="Times New Roman"/>
          <w:b w:val="0"/>
          <w:bCs w:val="0"/>
          <w:sz w:val="21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双鸭山市数字服务外包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产业园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企业入驻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申请表</w:t>
      </w:r>
    </w:p>
    <w:p>
      <w:pPr>
        <w:pStyle w:val="2"/>
        <w:rPr>
          <w:rFonts w:hint="default" w:ascii="Times New Roman" w:hAnsi="Times New Roman" w:cs="Times New Roman"/>
          <w:b w:val="0"/>
          <w:bCs w:val="0"/>
        </w:rPr>
      </w:pP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240" w:lineRule="auto"/>
        <w:jc w:val="left"/>
        <w:textAlignment w:val="baseline"/>
        <w:outlineLvl w:val="0"/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5"/>
          <w:kern w:val="0"/>
          <w:sz w:val="28"/>
          <w:szCs w:val="28"/>
          <w:lang w:val="en-US" w:eastAsia="en-US" w:bidi="ar-SA"/>
        </w:rPr>
        <w:t>入驻企业名称（公章）：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5"/>
          <w:kern w:val="0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="新宋体" w:hAnsi="新宋体" w:eastAsia="新宋体" w:cs="新宋体"/>
          <w:b w:val="0"/>
          <w:bCs w:val="0"/>
          <w:spacing w:val="-57"/>
          <w:sz w:val="28"/>
          <w:szCs w:val="28"/>
          <w:lang w:val="en-US" w:eastAsia="zh-CN"/>
        </w:rPr>
        <w:t xml:space="preserve">                                                                                      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填写日期：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 xml:space="preserve">      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年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 xml:space="preserve">     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月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 xml:space="preserve">    </w:t>
      </w:r>
      <w:r>
        <w:rPr>
          <w:rFonts w:hint="eastAsia" w:ascii="新宋体" w:hAnsi="新宋体" w:eastAsia="新宋体" w:cs="新宋体"/>
          <w:b w:val="0"/>
          <w:bCs w:val="0"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日</w:t>
      </w:r>
    </w:p>
    <w:tbl>
      <w:tblPr>
        <w:tblStyle w:val="12"/>
        <w:tblW w:w="100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6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2"/>
        <w:gridCol w:w="2406"/>
        <w:gridCol w:w="1840"/>
        <w:gridCol w:w="416"/>
        <w:gridCol w:w="337"/>
        <w:gridCol w:w="945"/>
        <w:gridCol w:w="1001"/>
        <w:gridCol w:w="100"/>
        <w:gridCol w:w="598"/>
        <w:gridCol w:w="17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spacing w:before="151" w:line="181" w:lineRule="auto"/>
              <w:ind w:left="3824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企业基本情况</w:t>
            </w: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8" w:line="175" w:lineRule="auto"/>
              <w:ind w:left="655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sz w:val="28"/>
                <w:szCs w:val="28"/>
              </w:rPr>
              <w:t>企业名称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7" w:line="188" w:lineRule="auto"/>
              <w:ind w:left="927" w:right="355" w:hanging="550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sz w:val="28"/>
                <w:szCs w:val="28"/>
              </w:rPr>
              <w:t>统一社会信用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w w:val="99"/>
                <w:sz w:val="28"/>
                <w:szCs w:val="28"/>
              </w:rPr>
              <w:t>代码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1" w:line="176" w:lineRule="auto"/>
              <w:ind w:left="927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w w:val="99"/>
                <w:sz w:val="28"/>
                <w:szCs w:val="28"/>
              </w:rPr>
              <w:t>地址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2" w:line="176" w:lineRule="auto"/>
              <w:ind w:left="385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sz w:val="28"/>
                <w:szCs w:val="28"/>
              </w:rPr>
              <w:t>实缴注册资本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1" w:line="176" w:lineRule="auto"/>
              <w:ind w:left="655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sz w:val="28"/>
                <w:szCs w:val="28"/>
              </w:rPr>
              <w:t>企业性质</w:t>
            </w:r>
          </w:p>
        </w:tc>
        <w:tc>
          <w:tcPr>
            <w:tcW w:w="225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before="41" w:line="176" w:lineRule="auto"/>
              <w:ind w:left="520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6"/>
                <w:sz w:val="28"/>
                <w:szCs w:val="28"/>
              </w:rPr>
              <w:t>法定代表人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2" w:line="176" w:lineRule="auto"/>
              <w:ind w:left="789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sz w:val="28"/>
                <w:szCs w:val="28"/>
              </w:rPr>
              <w:t>联系人</w:t>
            </w:r>
          </w:p>
        </w:tc>
        <w:tc>
          <w:tcPr>
            <w:tcW w:w="225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before="42" w:line="176" w:lineRule="auto"/>
              <w:ind w:left="643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sz w:val="28"/>
                <w:szCs w:val="28"/>
              </w:rPr>
              <w:t>联系电话</w:t>
            </w:r>
          </w:p>
        </w:tc>
        <w:tc>
          <w:tcPr>
            <w:tcW w:w="239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308" w:line="199" w:lineRule="auto"/>
              <w:ind w:left="655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sz w:val="28"/>
                <w:szCs w:val="28"/>
              </w:rPr>
              <w:t>企业类型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pStyle w:val="13"/>
              <w:spacing w:before="108" w:line="199" w:lineRule="auto"/>
              <w:ind w:left="122"/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eastAsia="zh-CN"/>
              </w:rPr>
              <w:t>□大数据服务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</w:rPr>
              <w:t>呼叫中心服务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</w:rPr>
              <w:t>电商平台服务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pStyle w:val="13"/>
              <w:spacing w:before="108" w:line="199" w:lineRule="auto"/>
              <w:ind w:left="122"/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</w:rPr>
              <w:t>软件和信息技术服务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1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1"/>
                <w:sz w:val="28"/>
                <w:szCs w:val="28"/>
              </w:rPr>
              <w:t>高新技术企业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val="en-US" w:eastAsia="zh-CN"/>
              </w:rPr>
              <w:t xml:space="preserve">                  </w:t>
            </w:r>
          </w:p>
          <w:p>
            <w:pPr>
              <w:pStyle w:val="13"/>
              <w:spacing w:before="108" w:line="199" w:lineRule="auto"/>
              <w:ind w:left="122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11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1"/>
                <w:sz w:val="28"/>
                <w:szCs w:val="28"/>
              </w:rPr>
              <w:t>省级专精特新中小企业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1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0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1"/>
                <w:sz w:val="28"/>
                <w:szCs w:val="28"/>
                <w:lang w:eastAsia="zh-CN"/>
              </w:rPr>
              <w:t>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120" w:line="200" w:lineRule="auto"/>
              <w:ind w:left="658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6"/>
                <w:sz w:val="28"/>
                <w:szCs w:val="28"/>
              </w:rPr>
              <w:t>经营范围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="256" w:line="199" w:lineRule="auto"/>
              <w:ind w:left="374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3"/>
                <w:sz w:val="28"/>
                <w:szCs w:val="28"/>
              </w:rPr>
              <w:t>企业人员结构</w:t>
            </w:r>
          </w:p>
        </w:tc>
        <w:tc>
          <w:tcPr>
            <w:tcW w:w="1840" w:type="dxa"/>
            <w:tcBorders>
              <w:tl2br w:val="nil"/>
              <w:tr2bl w:val="nil"/>
            </w:tcBorders>
            <w:vAlign w:val="center"/>
          </w:tcPr>
          <w:p>
            <w:pPr>
              <w:spacing w:before="48" w:line="173" w:lineRule="auto"/>
              <w:ind w:left="533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w w:val="97"/>
                <w:sz w:val="28"/>
                <w:szCs w:val="28"/>
              </w:rPr>
              <w:t>总人数</w:t>
            </w:r>
          </w:p>
        </w:tc>
        <w:tc>
          <w:tcPr>
            <w:tcW w:w="1698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48" w:line="173" w:lineRule="auto"/>
              <w:ind w:left="303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sz w:val="28"/>
                <w:szCs w:val="28"/>
              </w:rPr>
              <w:t>本科以上</w:t>
            </w:r>
          </w:p>
        </w:tc>
        <w:tc>
          <w:tcPr>
            <w:tcW w:w="169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before="48" w:line="173" w:lineRule="auto"/>
              <w:ind w:left="585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7"/>
                <w:sz w:val="28"/>
                <w:szCs w:val="28"/>
              </w:rPr>
              <w:t>本科</w:t>
            </w:r>
          </w:p>
        </w:tc>
        <w:tc>
          <w:tcPr>
            <w:tcW w:w="1799" w:type="dxa"/>
            <w:tcBorders>
              <w:tl2br w:val="nil"/>
              <w:tr2bl w:val="nil"/>
            </w:tcBorders>
            <w:vAlign w:val="center"/>
          </w:tcPr>
          <w:p>
            <w:pPr>
              <w:spacing w:before="48" w:line="173" w:lineRule="auto"/>
              <w:ind w:left="634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w w:val="98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4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98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99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99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before="49" w:line="186" w:lineRule="auto"/>
              <w:ind w:left="344" w:right="343" w:firstLine="172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sz w:val="28"/>
                <w:szCs w:val="28"/>
              </w:rPr>
              <w:t>上年度产值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3"/>
                <w:sz w:val="28"/>
                <w:szCs w:val="28"/>
              </w:rPr>
              <w:t>（营业收入）</w:t>
            </w:r>
          </w:p>
        </w:tc>
        <w:tc>
          <w:tcPr>
            <w:tcW w:w="2593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13"/>
              </w:tabs>
              <w:spacing w:before="248" w:line="200" w:lineRule="auto"/>
              <w:ind w:left="311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u w:val="single" w:color="auto"/>
              </w:rPr>
              <w:tab/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7"/>
                <w:w w:val="97"/>
                <w:sz w:val="28"/>
                <w:szCs w:val="28"/>
              </w:rPr>
              <w:t>万元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before="49" w:line="186" w:lineRule="auto"/>
              <w:ind w:left="731" w:right="254" w:hanging="435"/>
              <w:jc w:val="both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5"/>
                <w:sz w:val="28"/>
                <w:szCs w:val="28"/>
              </w:rPr>
              <w:t>上年度纳税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w w:val="95"/>
                <w:sz w:val="28"/>
                <w:szCs w:val="28"/>
              </w:rPr>
              <w:t>总额</w:t>
            </w:r>
          </w:p>
        </w:tc>
        <w:tc>
          <w:tcPr>
            <w:tcW w:w="2497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665"/>
              </w:tabs>
              <w:spacing w:before="248" w:line="200" w:lineRule="auto"/>
              <w:ind w:left="263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u w:val="single" w:color="auto"/>
              </w:rPr>
              <w:tab/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7"/>
                <w:w w:val="97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6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6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textDirection w:val="tbRlV"/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pacing w:line="265" w:lineRule="auto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spacing w:before="120" w:line="198" w:lineRule="auto"/>
              <w:ind w:left="483" w:right="355" w:hanging="109"/>
              <w:jc w:val="left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4"/>
                <w:sz w:val="28"/>
                <w:szCs w:val="28"/>
              </w:rPr>
              <w:t>其他申请资料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4"/>
                <w:sz w:val="28"/>
                <w:szCs w:val="28"/>
              </w:rPr>
              <w:t>（见附件）</w:t>
            </w:r>
          </w:p>
        </w:tc>
        <w:tc>
          <w:tcPr>
            <w:tcW w:w="7036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00" w:lineRule="exact"/>
              <w:jc w:val="both"/>
              <w:textAlignment w:val="baseline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3"/>
                <w:sz w:val="28"/>
                <w:szCs w:val="28"/>
              </w:rPr>
              <w:t>1.企业营业执照复印件；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00" w:lineRule="exact"/>
              <w:jc w:val="both"/>
              <w:textAlignment w:val="baseline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  <w:t>2.企业简介；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00" w:lineRule="exact"/>
              <w:ind w:right="537"/>
              <w:jc w:val="both"/>
              <w:textAlignment w:val="baseline"/>
              <w:rPr>
                <w:rFonts w:hint="eastAsia" w:ascii="新宋体" w:hAnsi="新宋体" w:eastAsia="新宋体" w:cs="新宋体"/>
                <w:b w:val="0"/>
                <w:bCs w:val="0"/>
                <w:spacing w:val="-3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3"/>
                <w:sz w:val="28"/>
                <w:szCs w:val="28"/>
              </w:rPr>
              <w:t>3.实缴注册资本证明和年度纳税完税证明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3"/>
                <w:sz w:val="28"/>
                <w:szCs w:val="28"/>
                <w:lang w:eastAsia="zh-CN"/>
              </w:rPr>
              <w:t>材料；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both"/>
              <w:textAlignment w:val="baseline"/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  <w:t>.企业合法合规经营相关佐证材料。</w:t>
            </w:r>
          </w:p>
          <w:p>
            <w:pPr>
              <w:pStyle w:val="13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00" w:lineRule="exact"/>
              <w:ind w:right="537"/>
              <w:jc w:val="both"/>
              <w:textAlignment w:val="baseline"/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  <w:t>.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  <w:lang w:val="en-US" w:eastAsia="zh-CN"/>
              </w:rPr>
              <w:t>属于专精特新、高新企业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  <w:t>需提交的其他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  <w:lang w:val="en-US" w:eastAsia="zh-CN"/>
              </w:rPr>
              <w:t>佐证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  <w:t>材料：</w:t>
            </w:r>
          </w:p>
          <w:p>
            <w:pPr>
              <w:pStyle w:val="13"/>
              <w:spacing w:line="199" w:lineRule="auto"/>
              <w:jc w:val="both"/>
              <w:rPr>
                <w:rFonts w:hint="eastAsia" w:ascii="新宋体" w:hAnsi="新宋体" w:eastAsia="新宋体" w:cs="新宋体"/>
                <w:b w:val="0"/>
                <w:bCs w:val="0"/>
                <w:spacing w:val="-1"/>
                <w:sz w:val="28"/>
                <w:szCs w:val="28"/>
              </w:rPr>
            </w:pPr>
          </w:p>
        </w:tc>
      </w:tr>
    </w:tbl>
    <w:p>
      <w:pPr>
        <w:rPr>
          <w:rFonts w:hint="eastAsia" w:ascii="新宋体" w:hAnsi="新宋体" w:eastAsia="新宋体" w:cs="新宋体"/>
          <w:b w:val="0"/>
          <w:bCs w:val="0"/>
          <w:sz w:val="21"/>
        </w:rPr>
      </w:pPr>
    </w:p>
    <w:p>
      <w:pPr>
        <w:spacing w:line="91" w:lineRule="auto"/>
        <w:rPr>
          <w:rFonts w:hint="eastAsia" w:ascii="新宋体" w:hAnsi="新宋体" w:eastAsia="新宋体" w:cs="新宋体"/>
          <w:b w:val="0"/>
          <w:bCs w:val="0"/>
          <w:sz w:val="2"/>
        </w:rPr>
      </w:pPr>
    </w:p>
    <w:tbl>
      <w:tblPr>
        <w:tblStyle w:val="12"/>
        <w:tblW w:w="10043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0"/>
        <w:gridCol w:w="2988"/>
        <w:gridCol w:w="644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610" w:type="dxa"/>
            <w:vMerge w:val="restart"/>
            <w:tcBorders>
              <w:left w:val="single" w:color="000000" w:sz="10" w:space="0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场地需求</w:t>
            </w:r>
          </w:p>
        </w:tc>
        <w:tc>
          <w:tcPr>
            <w:tcW w:w="2988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办公场地需求面积</w:t>
            </w:r>
          </w:p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（建筑面积）</w:t>
            </w:r>
          </w:p>
        </w:tc>
        <w:tc>
          <w:tcPr>
            <w:tcW w:w="6445" w:type="dxa"/>
            <w:tcBorders>
              <w:right w:val="single" w:color="000000" w:sz="10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平方米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610" w:type="dxa"/>
            <w:vMerge w:val="continue"/>
            <w:tcBorders>
              <w:top w:val="nil"/>
              <w:left w:val="single" w:color="000000" w:sz="10" w:space="0"/>
            </w:tcBorders>
            <w:textDirection w:val="tbRlV"/>
            <w:vAlign w:val="top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拟入驻时间</w:t>
            </w:r>
          </w:p>
        </w:tc>
        <w:tc>
          <w:tcPr>
            <w:tcW w:w="6445" w:type="dxa"/>
            <w:tcBorders>
              <w:right w:val="single" w:color="000000" w:sz="10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年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月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日至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年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月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9" w:hRule="atLeast"/>
        </w:trPr>
        <w:tc>
          <w:tcPr>
            <w:tcW w:w="610" w:type="dxa"/>
            <w:tcBorders>
              <w:left w:val="single" w:color="000000" w:sz="10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申请企业声明</w:t>
            </w:r>
          </w:p>
        </w:tc>
        <w:tc>
          <w:tcPr>
            <w:tcW w:w="9433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一、本申请表及其附件所提供的信息内容和相关证明文件均完整、真实、有效，如有不实，本企业愿放弃因此取得的利益并承担一切相关法律责任。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二、在入驻后遵守国家法律，接受产业园管理，遵守产业园规章制度。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三、自入驻企业使用办公场地之日起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承担办公场地的安全保障义务，不得损坏场地主体结构，防止发生火灾、水浸、漏电等安全事故，并承担事故造成的赔偿责任。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5880" w:firstLineChars="21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法定代表人签名：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720" w:firstLineChars="24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（公章）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440" w:firstLineChars="23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年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月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0" w:hRule="atLeast"/>
        </w:trPr>
        <w:tc>
          <w:tcPr>
            <w:tcW w:w="610" w:type="dxa"/>
            <w:tcBorders>
              <w:left w:val="single" w:color="000000" w:sz="10" w:space="0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园区管理部门意见</w:t>
            </w:r>
          </w:p>
        </w:tc>
        <w:tc>
          <w:tcPr>
            <w:tcW w:w="9433" w:type="dxa"/>
            <w:gridSpan w:val="2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eastAsia="zh-CN"/>
              </w:rPr>
              <w:t>双鸭山市尖山区经济园区服务中心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审核意见：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720" w:firstLineChars="24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720" w:firstLineChars="24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720" w:firstLineChars="24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720" w:firstLineChars="24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720" w:firstLineChars="24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（公章）</w:t>
            </w:r>
          </w:p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  <w:p>
            <w:pPr>
              <w:ind w:firstLine="6440" w:firstLineChars="23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年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月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610" w:type="dxa"/>
            <w:vMerge w:val="restart"/>
            <w:tcBorders>
              <w:left w:val="single" w:color="000000" w:sz="10" w:space="0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办理结果</w:t>
            </w:r>
          </w:p>
        </w:tc>
        <w:tc>
          <w:tcPr>
            <w:tcW w:w="2988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办公场所地址</w:t>
            </w:r>
          </w:p>
        </w:tc>
        <w:tc>
          <w:tcPr>
            <w:tcW w:w="6445" w:type="dxa"/>
            <w:tcBorders>
              <w:right w:val="single" w:color="000000" w:sz="10" w:space="0"/>
            </w:tcBorders>
            <w:vAlign w:val="center"/>
          </w:tcPr>
          <w:p>
            <w:pPr>
              <w:ind w:firstLine="1400" w:firstLineChars="5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号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楼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层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610" w:type="dxa"/>
            <w:vMerge w:val="continue"/>
            <w:tcBorders>
              <w:top w:val="nil"/>
              <w:left w:val="single" w:color="000000" w:sz="10" w:space="0"/>
            </w:tcBorders>
            <w:textDirection w:val="tbRlV"/>
            <w:vAlign w:val="center"/>
          </w:tcPr>
          <w:p>
            <w:pP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  <w:lang w:val="en-US" w:eastAsia="zh-CN"/>
              </w:rPr>
              <w:t>核定企业使用</w:t>
            </w: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总面积</w:t>
            </w:r>
          </w:p>
        </w:tc>
        <w:tc>
          <w:tcPr>
            <w:tcW w:w="6445" w:type="dxa"/>
            <w:tcBorders>
              <w:right w:val="single" w:color="000000" w:sz="10" w:space="0"/>
            </w:tcBorders>
            <w:vAlign w:val="center"/>
          </w:tcPr>
          <w:p>
            <w:pPr>
              <w:ind w:firstLine="2800" w:firstLineChars="1000"/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sz w:val="28"/>
                <w:szCs w:val="28"/>
              </w:rPr>
              <w:t>平方米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00" w:lineRule="exact"/>
        <w:textAlignment w:val="baseline"/>
        <w:rPr>
          <w:rFonts w:hint="eastAsia" w:ascii="新宋体" w:hAnsi="新宋体" w:eastAsia="新宋体" w:cs="新宋体"/>
          <w:b w:val="0"/>
          <w:bCs w:val="0"/>
          <w:sz w:val="28"/>
          <w:szCs w:val="28"/>
        </w:rPr>
      </w:pPr>
    </w:p>
    <w:p>
      <w:pPr>
        <w:ind w:firstLine="560" w:firstLineChars="200"/>
        <w:rPr>
          <w:rFonts w:hint="eastAsia" w:ascii="新宋体" w:hAnsi="新宋体" w:eastAsia="新宋体" w:cs="新宋体"/>
          <w:b w:val="0"/>
          <w:bCs w:val="0"/>
          <w:sz w:val="22"/>
          <w:szCs w:val="22"/>
        </w:rPr>
        <w:sectPr>
          <w:footerReference r:id="rId3" w:type="default"/>
          <w:pgSz w:w="11906" w:h="16839"/>
          <w:pgMar w:top="1431" w:right="918" w:bottom="1197" w:left="918" w:header="0" w:footer="98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</w:sectPr>
      </w:pPr>
      <w:r>
        <w:rPr>
          <w:rFonts w:hint="eastAsia" w:ascii="新宋体" w:hAnsi="新宋体" w:eastAsia="新宋体" w:cs="新宋体"/>
          <w:b w:val="0"/>
          <w:bCs w:val="0"/>
          <w:sz w:val="28"/>
          <w:szCs w:val="28"/>
        </w:rPr>
        <w:t>注：本表一式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两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</w:rPr>
        <w:t>份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新宋体" w:hAnsi="新宋体" w:eastAsia="新宋体" w:cs="新宋体"/>
          <w:b w:val="0"/>
          <w:bCs w:val="0"/>
          <w:sz w:val="28"/>
          <w:szCs w:val="28"/>
          <w:lang w:val="en-US" w:eastAsia="zh-CN"/>
        </w:rPr>
        <w:t>园区管理部门及入驻企业各留存一份。</w:t>
      </w:r>
    </w:p>
    <w:p>
      <w:pPr>
        <w:rPr>
          <w:b w:val="0"/>
          <w:bCs w:val="0"/>
        </w:rPr>
      </w:pPr>
    </w:p>
    <w:p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tabs>
          <w:tab w:val="left" w:pos="2851"/>
        </w:tabs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</w:p>
    <w:sectPr>
      <w:footerReference r:id="rId4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left="4941"/>
      <w:rPr>
        <w:rFonts w:ascii="Times New Roman" w:hAnsi="Times New Roman" w:eastAsia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9" w:lineRule="auto"/>
      <w:ind w:left="4941"/>
      <w:rPr>
        <w:rFonts w:ascii="Times New Roman" w:hAnsi="Times New Roman" w:eastAsia="Times New Roman" w:cs="Times New Roman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ZDBlNjM4MDE5YjVjNmNhYzE0YWMwNzFmZjk4MDAifQ=="/>
  </w:docVars>
  <w:rsids>
    <w:rsidRoot w:val="13D82C67"/>
    <w:rsid w:val="00E371FE"/>
    <w:rsid w:val="03165668"/>
    <w:rsid w:val="057B6B0A"/>
    <w:rsid w:val="0A3940BF"/>
    <w:rsid w:val="0A79472F"/>
    <w:rsid w:val="0BE86C04"/>
    <w:rsid w:val="0C394176"/>
    <w:rsid w:val="0CB75678"/>
    <w:rsid w:val="0DB5628A"/>
    <w:rsid w:val="0E8813E4"/>
    <w:rsid w:val="0F0C3DC3"/>
    <w:rsid w:val="0FD13261"/>
    <w:rsid w:val="102E53CE"/>
    <w:rsid w:val="124675EC"/>
    <w:rsid w:val="13D82C67"/>
    <w:rsid w:val="141E3637"/>
    <w:rsid w:val="14D07738"/>
    <w:rsid w:val="16C32FBA"/>
    <w:rsid w:val="16D2744C"/>
    <w:rsid w:val="1855203D"/>
    <w:rsid w:val="1A3C6142"/>
    <w:rsid w:val="1AC13CB4"/>
    <w:rsid w:val="1C2B0258"/>
    <w:rsid w:val="1DA7613B"/>
    <w:rsid w:val="1EED151B"/>
    <w:rsid w:val="210227D9"/>
    <w:rsid w:val="215E734B"/>
    <w:rsid w:val="22AB401E"/>
    <w:rsid w:val="22DD3655"/>
    <w:rsid w:val="25916979"/>
    <w:rsid w:val="26655AB0"/>
    <w:rsid w:val="27981399"/>
    <w:rsid w:val="282C66F4"/>
    <w:rsid w:val="299971FA"/>
    <w:rsid w:val="2A0140CD"/>
    <w:rsid w:val="2A0B6BDB"/>
    <w:rsid w:val="2A481CFC"/>
    <w:rsid w:val="2B7319D4"/>
    <w:rsid w:val="2CD10712"/>
    <w:rsid w:val="2CE90E48"/>
    <w:rsid w:val="2E426176"/>
    <w:rsid w:val="2EEB534C"/>
    <w:rsid w:val="30182170"/>
    <w:rsid w:val="30CC4A9F"/>
    <w:rsid w:val="30FC1B13"/>
    <w:rsid w:val="325D3E6B"/>
    <w:rsid w:val="337C30AF"/>
    <w:rsid w:val="33A81E05"/>
    <w:rsid w:val="379B26FB"/>
    <w:rsid w:val="37F92887"/>
    <w:rsid w:val="391A0D07"/>
    <w:rsid w:val="3A30455A"/>
    <w:rsid w:val="3ACD3B57"/>
    <w:rsid w:val="3BDB1F54"/>
    <w:rsid w:val="3E6E5266"/>
    <w:rsid w:val="405B6EA5"/>
    <w:rsid w:val="405D398D"/>
    <w:rsid w:val="40ED4F53"/>
    <w:rsid w:val="412E7D1F"/>
    <w:rsid w:val="42B34A7B"/>
    <w:rsid w:val="42E3216A"/>
    <w:rsid w:val="434F2BEF"/>
    <w:rsid w:val="43542C6F"/>
    <w:rsid w:val="452A0524"/>
    <w:rsid w:val="47D64395"/>
    <w:rsid w:val="49801C26"/>
    <w:rsid w:val="4A7C7BAC"/>
    <w:rsid w:val="4AAD503D"/>
    <w:rsid w:val="4C295746"/>
    <w:rsid w:val="4CA163A1"/>
    <w:rsid w:val="4D7C52E9"/>
    <w:rsid w:val="4DB415DC"/>
    <w:rsid w:val="4DBF526A"/>
    <w:rsid w:val="4F6309CD"/>
    <w:rsid w:val="5026150E"/>
    <w:rsid w:val="5290573F"/>
    <w:rsid w:val="57122BC6"/>
    <w:rsid w:val="572F19CA"/>
    <w:rsid w:val="577675F9"/>
    <w:rsid w:val="58BC54DF"/>
    <w:rsid w:val="594A2AEB"/>
    <w:rsid w:val="5A432DA3"/>
    <w:rsid w:val="5A576F72"/>
    <w:rsid w:val="5D392E01"/>
    <w:rsid w:val="61A134C4"/>
    <w:rsid w:val="61ED2443"/>
    <w:rsid w:val="62191120"/>
    <w:rsid w:val="6424218B"/>
    <w:rsid w:val="65F04A1A"/>
    <w:rsid w:val="665925BF"/>
    <w:rsid w:val="675C5785"/>
    <w:rsid w:val="67A23AF2"/>
    <w:rsid w:val="68F44821"/>
    <w:rsid w:val="6A5F216E"/>
    <w:rsid w:val="6B1E16E2"/>
    <w:rsid w:val="6C643A6C"/>
    <w:rsid w:val="722865D8"/>
    <w:rsid w:val="73C179F6"/>
    <w:rsid w:val="740D6797"/>
    <w:rsid w:val="76B80C3C"/>
    <w:rsid w:val="775252D0"/>
    <w:rsid w:val="787C30A2"/>
    <w:rsid w:val="78886D34"/>
    <w:rsid w:val="791F1447"/>
    <w:rsid w:val="79450781"/>
    <w:rsid w:val="79C43D9C"/>
    <w:rsid w:val="7AC73D5C"/>
    <w:rsid w:val="7F587460"/>
    <w:rsid w:val="7F7C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120" w:after="120" w:line="560" w:lineRule="exact"/>
      <w:ind w:leftChars="200"/>
      <w:outlineLvl w:val="0"/>
    </w:pPr>
    <w:rPr>
      <w:rFonts w:ascii="Times New Roman" w:hAnsi="Times New Roman" w:eastAsia="黑体"/>
      <w:bCs/>
      <w:kern w:val="44"/>
      <w:sz w:val="36"/>
      <w:szCs w:val="44"/>
    </w:rPr>
  </w:style>
  <w:style w:type="paragraph" w:styleId="4">
    <w:name w:val="heading 2"/>
    <w:basedOn w:val="1"/>
    <w:next w:val="1"/>
    <w:link w:val="8"/>
    <w:semiHidden/>
    <w:unhideWhenUsed/>
    <w:qFormat/>
    <w:uiPriority w:val="0"/>
    <w:pPr>
      <w:keepNext w:val="0"/>
      <w:spacing w:before="100" w:beforeAutospacing="0" w:after="100" w:afterAutospacing="0" w:line="400" w:lineRule="exact"/>
      <w:ind w:left="640" w:leftChars="200"/>
      <w:jc w:val="left"/>
      <w:outlineLvl w:val="1"/>
    </w:pPr>
    <w:rPr>
      <w:rFonts w:ascii="宋体" w:hAnsi="宋体"/>
      <w:b/>
      <w:kern w:val="0"/>
      <w:szCs w:val="36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character" w:customStyle="1" w:styleId="8">
    <w:name w:val="标题 2 Char"/>
    <w:link w:val="4"/>
    <w:qFormat/>
    <w:uiPriority w:val="99"/>
    <w:rPr>
      <w:rFonts w:ascii="宋体" w:hAnsi="宋体" w:eastAsia="仿宋" w:cs="Times New Roman"/>
      <w:b/>
      <w:sz w:val="32"/>
      <w:szCs w:val="36"/>
    </w:rPr>
  </w:style>
  <w:style w:type="paragraph" w:customStyle="1" w:styleId="9">
    <w:name w:val="样式18"/>
    <w:basedOn w:val="1"/>
    <w:next w:val="1"/>
    <w:qFormat/>
    <w:uiPriority w:val="0"/>
    <w:pPr>
      <w:keepNext/>
      <w:keepLines/>
      <w:spacing w:before="340" w:after="330" w:line="360" w:lineRule="auto"/>
      <w:outlineLvl w:val="0"/>
    </w:pPr>
    <w:rPr>
      <w:rFonts w:hint="eastAsia" w:ascii="Times New Roman" w:hAnsi="Times New Roman" w:eastAsia="宋体"/>
      <w:bCs/>
      <w:kern w:val="44"/>
      <w:sz w:val="36"/>
      <w:szCs w:val="44"/>
    </w:rPr>
  </w:style>
  <w:style w:type="character" w:customStyle="1" w:styleId="10">
    <w:name w:val="标题 1 Char"/>
    <w:link w:val="3"/>
    <w:qFormat/>
    <w:uiPriority w:val="1"/>
    <w:rPr>
      <w:rFonts w:ascii="Times New Roman" w:hAnsi="Times New Roman" w:eastAsia="宋体" w:cs="Times New Roman"/>
      <w:b/>
      <w:bCs/>
      <w:kern w:val="44"/>
      <w:sz w:val="36"/>
      <w:szCs w:val="44"/>
    </w:rPr>
  </w:style>
  <w:style w:type="paragraph" w:customStyle="1" w:styleId="11">
    <w:name w:val="样式19"/>
    <w:basedOn w:val="1"/>
    <w:qFormat/>
    <w:uiPriority w:val="0"/>
    <w:pPr>
      <w:tabs>
        <w:tab w:val="right" w:leader="dot" w:pos="8844"/>
      </w:tabs>
      <w:ind w:leftChars="200"/>
    </w:pPr>
    <w:rPr>
      <w:rFonts w:eastAsia="宋体"/>
      <w:sz w:val="32"/>
      <w:szCs w:val="20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3623</Words>
  <Characters>3835</Characters>
  <Lines>0</Lines>
  <Paragraphs>0</Paragraphs>
  <TotalTime>50</TotalTime>
  <ScaleCrop>false</ScaleCrop>
  <LinksUpToDate>false</LinksUpToDate>
  <CharactersWithSpaces>4381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2024-03-07T07:22:00Z</dcterms:created>
  <dc:creator>宁毅</dc:creator>
  <cp:lastModifiedBy>经济园区服务中心</cp:lastModifiedBy>
  <dcterms:modified xsi:type="dcterms:W3CDTF">2026-03-11T05:58:10Z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0F44FA0F2C2B405B8FB2C0977015C648_13</vt:lpwstr>
  </property>
</Properties>
</file>