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89A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jc w:val="both"/>
        <w:textAlignment w:val="baseline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8"/>
          <w:szCs w:val="28"/>
          <w:lang w:val="en-US" w:eastAsia="zh-CN"/>
        </w:rPr>
        <w:t>附件1</w:t>
      </w:r>
    </w:p>
    <w:p w14:paraId="47BA93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 w14:paraId="7DED4A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2025年度下半年煤矿现场安全生产</w:t>
      </w:r>
    </w:p>
    <w:p w14:paraId="20C24B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执法检查计划</w:t>
      </w:r>
    </w:p>
    <w:bookmarkEnd w:id="0"/>
    <w:p w14:paraId="2AFAA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</w:p>
    <w:p w14:paraId="5CF23B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按照《省局通知》规定，尖山区煤管局年度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煤矿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安全生产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执法检查4矿次。根据工作安排，2025年6-12月计划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煤矿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安全生产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执法检查2矿次。</w:t>
      </w:r>
    </w:p>
    <w:p w14:paraId="15CD96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尖山区煤管局监管执法主体煤矿及上级公司(1处煤矿，0个煤矿上级公司),2025年6-12月计划检查2矿次。</w:t>
      </w:r>
    </w:p>
    <w:p w14:paraId="45E782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(一)A类(安全保障程度较高煤矿)0矿次。共0处。</w:t>
      </w:r>
    </w:p>
    <w:p w14:paraId="47CC8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(二)B类(安全保障程度一般煤矿)0矿次。共0处。</w:t>
      </w:r>
    </w:p>
    <w:p w14:paraId="1DC93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(三)C类(安全保障程度较低煤矿)0矿次。共0处。</w:t>
      </w:r>
    </w:p>
    <w:p w14:paraId="68E9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92" w:line="576" w:lineRule="exact"/>
        <w:ind w:firstLine="656" w:firstLineChars="200"/>
        <w:textAlignment w:val="auto"/>
        <w:outlineLvl w:val="1"/>
        <w:rPr>
          <w:rFonts w:hint="eastAsia" w:ascii="仿宋_GB2312" w:hAnsi="仿宋_GB2312" w:eastAsia="仿宋_GB2312" w:cs="仿宋_GB231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(四)D类(长期停工停产煤矿)2矿次。共1处（东山煤矿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规定全年检查4次，6-12月计划检查2次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</w:p>
    <w:p w14:paraId="15799F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A7A6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62A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662AF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69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0772A"/>
    <w:rsid w:val="7F10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8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paragraph" w:customStyle="1" w:styleId="8">
    <w:name w:val="正文 New New New New New New New New New New New New New New New New New New New New New New"/>
    <w:next w:val="7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2025-06-12T07:33:00Z</dcterms:created>
  <dc:creator>政府办</dc:creator>
  <cp:lastModifiedBy>政府办</cp:lastModifiedBy>
  <dcterms:modified xsi:type="dcterms:W3CDTF">2025-06-12T07:34:18Z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805A4A1C1CE141ABBF26122A208EA87E_11</vt:lpwstr>
  </property>
  <property fmtid="{D5CDD505-2E9C-101B-9397-08002B2CF9AE}" pid="4" name="KSOTemplateDocerSaveRecord">
    <vt:lpwstr>eyJoZGlkIjoiOWQ3YjhmYjA5NzE5YmVkOTNlNTdlYThjM2I5OTJjODciLCJ1c2VySWQiOiIxMTQyNTg3NzA1In0=</vt:lpwstr>
  </property>
</Properties>
</file>