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227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尖山区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安邦乡人民政府</w:t>
      </w:r>
    </w:p>
    <w:p w14:paraId="3A4B6C1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2025年政府信息公开工作年度报告</w:t>
      </w:r>
    </w:p>
    <w:p w14:paraId="22D40D6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2F6BA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本年度报告根据《中华人民共和国政府信息公开条例》(以下简称《条例》)的相关规定，全面总结了</w:t>
      </w:r>
      <w:r>
        <w:rPr>
          <w:rFonts w:hint="eastAsia" w:cs="仿宋_GB2312"/>
          <w:color w:val="auto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信息公开工作及相关主要数据。报告所列数据统计期限自</w:t>
      </w:r>
      <w:r>
        <w:rPr>
          <w:rFonts w:hint="eastAsia" w:cs="仿宋_GB2312"/>
          <w:color w:val="auto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年1月1日起至</w:t>
      </w:r>
      <w:r>
        <w:rPr>
          <w:rFonts w:hint="eastAsia" w:cs="仿宋_GB2312"/>
          <w:color w:val="auto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年12月31日止。本年度报告可在尖山区政府网政府信息公开平台（http://www.sysjs.gov.cn/）查阅或下载，如有疑问请与</w:t>
      </w:r>
      <w:r>
        <w:rPr>
          <w:rFonts w:hint="eastAsia" w:cs="仿宋_GB2312"/>
          <w:color w:val="auto"/>
          <w:spacing w:val="0"/>
          <w:sz w:val="32"/>
          <w:szCs w:val="32"/>
          <w:highlight w:val="none"/>
          <w:lang w:val="en-US" w:eastAsia="zh-CN"/>
        </w:rPr>
        <w:t>尖山区安邦乡人民政府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联系（联系地址：</w:t>
      </w:r>
      <w:r>
        <w:rPr>
          <w:rFonts w:hint="eastAsia" w:cs="仿宋_GB2312"/>
          <w:color w:val="auto"/>
          <w:spacing w:val="0"/>
          <w:sz w:val="32"/>
          <w:szCs w:val="32"/>
          <w:lang w:val="en-US" w:eastAsia="zh-CN"/>
        </w:rPr>
        <w:t>双鸭山市尖山区双福路181号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，邮编：155100，联系电话：</w:t>
      </w:r>
      <w:r>
        <w:rPr>
          <w:rFonts w:hint="eastAsia" w:cs="仿宋_GB2312"/>
          <w:color w:val="auto"/>
          <w:spacing w:val="0"/>
          <w:sz w:val="32"/>
          <w:szCs w:val="32"/>
          <w:lang w:val="en-US" w:eastAsia="zh-CN"/>
        </w:rPr>
        <w:t>0469-6160198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，电子邮箱：229992554@qq.com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instrText xml:space="preserve">HYPERLINK"mailto:jsqzfb@163.com）。"</w:instrTex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fldChar w:fldCharType="end"/>
      </w:r>
    </w:p>
    <w:p w14:paraId="0095E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32" w:firstLineChars="200"/>
        <w:jc w:val="left"/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 w14:paraId="45C27C8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202</w:t>
      </w:r>
      <w:r>
        <w:rPr>
          <w:rFonts w:hint="eastAsia" w:cs="仿宋_GB2312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年，</w:t>
      </w:r>
      <w:r>
        <w:rPr>
          <w:rFonts w:hint="eastAsia" w:cs="仿宋_GB2312"/>
          <w:color w:val="auto"/>
          <w:spacing w:val="0"/>
          <w:sz w:val="32"/>
          <w:szCs w:val="32"/>
          <w:lang w:eastAsia="zh-CN"/>
        </w:rPr>
        <w:t>安邦乡人民政府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在区政府的正确领导下，认真贯彻落实《中华人民共和国政府信息公开条例》和省、市、区有关工作部署。高度重视政府信息公开工作，保障公民、法人和其他组织对政府信息的知情权、参与权、表达权和监督权。坚持把群众最关心、最需要了解的事项公开作为政务公开的重点，加大推行政府信息公开的力度。</w:t>
      </w:r>
    </w:p>
    <w:p w14:paraId="3825D1B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（一）政府信息主动公开情况</w:t>
      </w:r>
    </w:p>
    <w:p w14:paraId="6C785C1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一是政府信息公开网站。通过“尖山区政府网政府信息公开平台”即可查询我办公开的各类信息，使政府信息公开的途径更</w:t>
      </w:r>
    </w:p>
    <w:p w14:paraId="3213CD6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快捷，透明度更高，使公开的内容渗透到社会生活的各个方面；</w:t>
      </w:r>
    </w:p>
    <w:p w14:paraId="36B5E69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二是通过</w:t>
      </w:r>
      <w:r>
        <w:rPr>
          <w:rFonts w:hint="eastAsia" w:cs="仿宋_GB2312"/>
          <w:color w:val="auto"/>
          <w:spacing w:val="0"/>
          <w:sz w:val="32"/>
          <w:szCs w:val="32"/>
          <w:lang w:val="en-US" w:eastAsia="zh-CN"/>
        </w:rPr>
        <w:t>乡、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各</w:t>
      </w:r>
      <w:r>
        <w:rPr>
          <w:rFonts w:hint="eastAsia" w:cs="仿宋_GB2312"/>
          <w:color w:val="auto"/>
          <w:spacing w:val="0"/>
          <w:sz w:val="32"/>
          <w:szCs w:val="32"/>
          <w:lang w:val="en-US" w:eastAsia="zh-CN"/>
        </w:rPr>
        <w:t>行政村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公示栏、微信群等方式进行公开。</w:t>
      </w:r>
    </w:p>
    <w:p w14:paraId="2F40575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（二）政府信息依申请公开情况</w:t>
      </w:r>
    </w:p>
    <w:p w14:paraId="39F5485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严格按照《中华人民共和国政府信息公开条例》依法依规做好政府信息依申请公开工作，</w:t>
      </w:r>
      <w:r>
        <w:rPr>
          <w:rFonts w:hint="eastAsia" w:cs="仿宋_GB2312"/>
          <w:color w:val="auto"/>
          <w:spacing w:val="0"/>
          <w:sz w:val="32"/>
          <w:szCs w:val="32"/>
          <w:lang w:eastAsia="zh-CN"/>
        </w:rPr>
        <w:t>安邦乡人民政府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202</w:t>
      </w:r>
      <w:r>
        <w:rPr>
          <w:rFonts w:hint="eastAsia" w:cs="仿宋_GB2312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年未收到政府信息公开申请。</w:t>
      </w:r>
    </w:p>
    <w:p w14:paraId="176F5CE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（三）政府信息管理情况</w:t>
      </w:r>
    </w:p>
    <w:p w14:paraId="21CB304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cs="仿宋_GB2312"/>
          <w:color w:val="auto"/>
          <w:spacing w:val="0"/>
          <w:sz w:val="32"/>
          <w:szCs w:val="32"/>
          <w:lang w:eastAsia="zh-CN"/>
        </w:rPr>
        <w:t>安邦乡人民政府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持续规范政务信息公开管理，在信息发布时，我办能严格执行政务信息审核制度，按照规范化、标准化、信息化管理，确保公开内容准确无误、不发生泄密事件。</w:t>
      </w:r>
    </w:p>
    <w:p w14:paraId="0F7E88F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（四）政府信息公开平台建设</w:t>
      </w:r>
    </w:p>
    <w:p w14:paraId="0BAB03A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cs="仿宋_GB2312"/>
          <w:color w:val="auto"/>
          <w:spacing w:val="0"/>
          <w:sz w:val="32"/>
          <w:szCs w:val="32"/>
          <w:lang w:eastAsia="zh-CN"/>
        </w:rPr>
        <w:t>安邦乡人民政府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始终重视平台搭建，持续加强政府信息公开平台建设，不断拓宽公开渠道，丰富公开形式。充分利用各个网络平台，做好各项信息公开，及时发布相应信息。</w:t>
      </w:r>
    </w:p>
    <w:p w14:paraId="4D0DA68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（五）监督保障情况</w:t>
      </w:r>
    </w:p>
    <w:p w14:paraId="101F1DF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cs="仿宋_GB2312"/>
          <w:color w:val="auto"/>
          <w:spacing w:val="0"/>
          <w:sz w:val="32"/>
          <w:szCs w:val="32"/>
          <w:lang w:eastAsia="zh-CN"/>
        </w:rPr>
        <w:t>安邦乡人民政府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严格按照《条例》和区人民政府有关规定开展政府信息公开工作，自觉接受广大人民群众的监督，切实保障群众知情权。</w:t>
      </w:r>
    </w:p>
    <w:p w14:paraId="2539A7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762AFF7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5E2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第二十条第（一）项</w:t>
            </w:r>
          </w:p>
        </w:tc>
      </w:tr>
      <w:tr w14:paraId="1025AEB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A041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158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C9A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ABE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数</w:t>
            </w:r>
          </w:p>
        </w:tc>
      </w:tr>
      <w:tr w14:paraId="6EED04A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075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A5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8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BF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714D5B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D1D1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5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1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5F83B0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C88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第二十条第（五）项</w:t>
            </w:r>
          </w:p>
        </w:tc>
      </w:tr>
      <w:tr w14:paraId="32E836A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2FA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809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本年处理决定数量</w:t>
            </w:r>
          </w:p>
        </w:tc>
      </w:tr>
      <w:tr w14:paraId="600304C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B142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6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8F4AD6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15A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第二十条第（六）项</w:t>
            </w:r>
          </w:p>
        </w:tc>
      </w:tr>
      <w:tr w14:paraId="770F6D9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4AF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DC1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本年处理决定数量</w:t>
            </w:r>
          </w:p>
        </w:tc>
      </w:tr>
      <w:tr w14:paraId="572DB37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1F7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9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0BA8A7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598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6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39D758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CFF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第二十条第（八）项</w:t>
            </w:r>
          </w:p>
        </w:tc>
      </w:tr>
      <w:tr w14:paraId="11D35B4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9E4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DA9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本年收费金额（单位：万元）</w:t>
            </w:r>
          </w:p>
        </w:tc>
      </w:tr>
      <w:tr w14:paraId="2279E58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5ED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53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235249F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80"/>
        <w:gridCol w:w="3088"/>
        <w:gridCol w:w="686"/>
        <w:gridCol w:w="686"/>
        <w:gridCol w:w="686"/>
        <w:gridCol w:w="686"/>
        <w:gridCol w:w="686"/>
        <w:gridCol w:w="687"/>
        <w:gridCol w:w="687"/>
      </w:tblGrid>
      <w:tr w14:paraId="538C53A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2AA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80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B59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申请人情况</w:t>
            </w:r>
          </w:p>
        </w:tc>
      </w:tr>
      <w:tr w14:paraId="6FABBB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84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839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自然人</w:t>
            </w:r>
          </w:p>
        </w:tc>
        <w:tc>
          <w:tcPr>
            <w:tcW w:w="343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117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D17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总计</w:t>
            </w:r>
          </w:p>
        </w:tc>
      </w:tr>
      <w:tr w14:paraId="224378D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EC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41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FB0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商业</w:t>
            </w:r>
          </w:p>
          <w:p w14:paraId="2D8B63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2B05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科研</w:t>
            </w:r>
          </w:p>
          <w:p w14:paraId="5D3FDA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机构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BEA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219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0EB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BD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 w14:paraId="477703E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645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3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3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1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D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9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7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7C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FF5B24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1B1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3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3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4F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A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B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52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49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14B8D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09B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C31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7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D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E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7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6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2A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AA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DE007E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38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793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B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0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6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4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A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9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52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</w:p>
        </w:tc>
      </w:tr>
      <w:tr w14:paraId="1C250E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ED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95B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（三）不予公开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225B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59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A2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7A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2F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6F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7B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59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BAC0FB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C4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F7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249F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9B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38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08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E9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99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C6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F2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60B09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06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C9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806D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4F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61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59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AD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C5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13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25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061F97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01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E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52EE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BF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D1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67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1C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FF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3F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24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71B044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3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51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E224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58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08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AC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64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D5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61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84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D03D0B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5F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B9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DEB6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24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F8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89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1C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D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41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4F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C5EDC4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D8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F2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3070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7BD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01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1C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F2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A3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C0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DE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70CFB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A0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F0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413B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E9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37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5F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D8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0E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E5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69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03CE7F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AF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BAB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（四）无法提供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5282F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18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36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F3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88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DB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55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D8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27BDFA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D9E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BB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6045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3F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05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00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50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11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E2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6B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7DB562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6F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03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2E8C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48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E4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C5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D5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15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1C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05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FA707B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D8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3FE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（五）不予处理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E114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DA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0C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FC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3B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F3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6D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BE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891AFC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DF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3D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77EA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1A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6C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C0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F3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C0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5F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9C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B6E75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E7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F4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721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B6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91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76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17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E6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1F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3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1A0C08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7DD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52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B6E3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3F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72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91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D7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AF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B8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DD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44E843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83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F0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FE0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A0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AB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0C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39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58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9D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26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B630AA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68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7C6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（六）其他处理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6EA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7B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37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62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A3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A0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E4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9E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8F20AB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36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4D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21B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C2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48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11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9A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C8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FC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7A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539D34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B0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1C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B6D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AB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C3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B8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FA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5E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62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FD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2788DC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1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76B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D2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09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A2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BC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C5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D0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8B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BFD3F7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CAF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94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C1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5F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F4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7D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E9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7A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7D55B3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5A5771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D39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28F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行政诉讼</w:t>
            </w:r>
          </w:p>
        </w:tc>
      </w:tr>
      <w:tr w14:paraId="1F8EB4C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69C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93F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  <w:p w14:paraId="4B27EF1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54F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其他</w:t>
            </w:r>
          </w:p>
          <w:p w14:paraId="1931AD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E00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尚未</w:t>
            </w:r>
          </w:p>
          <w:p w14:paraId="5CF172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164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8F6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09D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复议后起诉</w:t>
            </w:r>
          </w:p>
        </w:tc>
      </w:tr>
      <w:tr w14:paraId="4EDBB50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36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B7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DF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C6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B9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8F0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  <w:p w14:paraId="4B7A16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C58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  <w:p w14:paraId="7FA393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C20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其他</w:t>
            </w:r>
          </w:p>
          <w:p w14:paraId="453A4A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755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尚未</w:t>
            </w:r>
          </w:p>
          <w:p w14:paraId="372EF2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94B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52E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  <w:p w14:paraId="36F6DD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003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  <w:p w14:paraId="0866BB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A85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其他</w:t>
            </w:r>
          </w:p>
          <w:p w14:paraId="3ABAB6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A79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尚未</w:t>
            </w:r>
          </w:p>
          <w:p w14:paraId="5E1C37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3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604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总计</w:t>
            </w:r>
          </w:p>
        </w:tc>
      </w:tr>
      <w:tr w14:paraId="12A5A1E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97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2F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61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8B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96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A4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30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FA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45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23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DB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5E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1C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0D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B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bookmarkEnd w:id="0"/>
    </w:tbl>
    <w:p w14:paraId="3935767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存在的主要问题及改进情况</w:t>
      </w:r>
    </w:p>
    <w:p w14:paraId="2FF3F04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2025年，我乡政府信息公开工作虽取得阶段性成效，但对照政务公开工作的高标准要求，仍存在部分亟待优化的问题：一是信息发布与更新的时效性有待提升，主动公开的政府信息总量需进一步扩充，公开内容的精细化、具体化程度仍需加强；二是政府信息公开的宣传推广与引导工作力度不足，导致群众对信息公开渠道、内容的知晓率偏低。​</w:t>
      </w:r>
    </w:p>
    <w:p w14:paraId="0E11648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针对上述问题，下一步我乡将持续深化政务公开工作，着力提升政府工作透明度，切实增强政务公开的及时性与实效性。一方面</w:t>
      </w:r>
      <w:r>
        <w:rPr>
          <w:rFonts w:hint="eastAsia" w:cs="仿宋_GB2312"/>
          <w:color w:val="auto"/>
          <w:spacing w:val="0"/>
          <w:sz w:val="32"/>
          <w:szCs w:val="32"/>
          <w:lang w:eastAsia="zh-CN"/>
        </w:rPr>
        <w:t>，要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不断完善政务公开内容体系，进一步拓宽公开渠道，强化信息发布的规范化管理，确保公开信息的完整性、全面性与准</w:t>
      </w:r>
      <w:r>
        <w:rPr>
          <w:rFonts w:hint="eastAsia" w:cs="仿宋_GB2312"/>
          <w:color w:val="auto"/>
          <w:spacing w:val="0"/>
          <w:sz w:val="32"/>
          <w:szCs w:val="32"/>
          <w:lang w:eastAsia="zh-CN"/>
        </w:rPr>
        <w:t>确性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；另一方面，充分依托各类媒体平台，加大政府信息公开网站及相关内容的宣传力度，帮助社会公众更清晰地了解信息公开的范围与内容，引导群众依法有序行使知情权。</w:t>
      </w:r>
    </w:p>
    <w:p w14:paraId="124E479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 w14:paraId="2A7CDA3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无其他需要报告的事项。</w:t>
      </w:r>
    </w:p>
    <w:p w14:paraId="3088CCC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472" w:firstLineChars="200"/>
        <w:textAlignment w:val="auto"/>
        <w:rPr>
          <w:rFonts w:hint="eastAsia" w:eastAsia="仿宋_GB2312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8835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C1CD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5C1CD5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jA4ZWQ1Y2FkYjdmNGQzYzg1YmQ1YjEwNjMyYzYifQ=="/>
  </w:docVars>
  <w:rsids>
    <w:rsidRoot w:val="286366C2"/>
    <w:rsid w:val="038B35E6"/>
    <w:rsid w:val="06F26A94"/>
    <w:rsid w:val="07BF2B5D"/>
    <w:rsid w:val="0CBB43E8"/>
    <w:rsid w:val="10536FFB"/>
    <w:rsid w:val="1D3A4399"/>
    <w:rsid w:val="1FD55728"/>
    <w:rsid w:val="207D7FDE"/>
    <w:rsid w:val="22E03436"/>
    <w:rsid w:val="286366C2"/>
    <w:rsid w:val="2BF35615"/>
    <w:rsid w:val="2FE06240"/>
    <w:rsid w:val="36BA3C07"/>
    <w:rsid w:val="3C7921CD"/>
    <w:rsid w:val="3F4F6153"/>
    <w:rsid w:val="43CB57DB"/>
    <w:rsid w:val="480C0022"/>
    <w:rsid w:val="4F3B6CB7"/>
    <w:rsid w:val="4F43045B"/>
    <w:rsid w:val="4F675ED1"/>
    <w:rsid w:val="57376E9F"/>
    <w:rsid w:val="5B75675E"/>
    <w:rsid w:val="602B754E"/>
    <w:rsid w:val="66675E1D"/>
    <w:rsid w:val="6FF018A0"/>
    <w:rsid w:val="6FFFB3E8"/>
    <w:rsid w:val="75BD4F01"/>
    <w:rsid w:val="770262F1"/>
    <w:rsid w:val="7A391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2049</Words>
  <Characters>2138</Characters>
  <Lines>0</Lines>
  <Paragraphs>0</Paragraphs>
  <TotalTime>79</TotalTime>
  <ScaleCrop>false</ScaleCrop>
  <LinksUpToDate>false</LinksUpToDate>
  <CharactersWithSpaces>2140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2022-01-26T17:49:00Z</dcterms:created>
  <dc:creator>Administrator</dc:creator>
  <cp:lastModifiedBy>安邦</cp:lastModifiedBy>
  <cp:lastPrinted>2022-01-27T08:37:00Z</cp:lastPrinted>
  <dcterms:modified xsi:type="dcterms:W3CDTF">2026-01-16T01:33:06Z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BD35AB8E76254B3988C000DC18D38868_13</vt:lpwstr>
  </property>
  <property fmtid="{D5CDD505-2E9C-101B-9397-08002B2CF9AE}" pid="4" name="KSOTemplateDocerSaveRecord">
    <vt:lpwstr>eyJoZGlkIjoiNmRhNmI2Y2U1MjAyNDUzODdmY2RkNWRkZTRkZWViY2EiLCJ1c2VySWQiOiI5MTgzNTM2NDgifQ==</vt:lpwstr>
  </property>
</Properties>
</file>