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方正黑体_GBK"/>
          <w:sz w:val="32"/>
          <w:szCs w:val="32"/>
        </w:rPr>
      </w:pPr>
      <w:bookmarkStart w:id="0" w:name="OLE_LINK2"/>
      <w:bookmarkStart w:id="1" w:name="OLE_LINK9"/>
      <w:bookmarkStart w:id="2" w:name="OLE_LINK1"/>
      <w:bookmarkStart w:id="3" w:name="OLE_LINK4"/>
      <w:bookmarkStart w:id="4" w:name="OLE_LINK3"/>
    </w:p>
    <w:p>
      <w:pPr>
        <w:spacing w:line="400" w:lineRule="exact"/>
        <w:jc w:val="center"/>
        <w:rPr>
          <w:sz w:val="72"/>
          <w:szCs w:val="72"/>
        </w:rPr>
      </w:pPr>
    </w:p>
    <w:p>
      <w:pPr>
        <w:spacing w:line="400" w:lineRule="exact"/>
        <w:jc w:val="center"/>
        <w:rPr>
          <w:sz w:val="72"/>
          <w:szCs w:val="72"/>
        </w:rPr>
      </w:pPr>
    </w:p>
    <w:p>
      <w:pPr>
        <w:jc w:val="center"/>
        <w:rPr>
          <w:sz w:val="72"/>
          <w:szCs w:val="72"/>
        </w:rPr>
      </w:pPr>
    </w:p>
    <w:p>
      <w:pPr>
        <w:jc w:val="center"/>
        <w:rPr>
          <w:rFonts w:eastAsia="方正小标宋_GBK"/>
          <w:sz w:val="72"/>
          <w:szCs w:val="72"/>
        </w:rPr>
      </w:pPr>
      <w:r>
        <w:rPr>
          <w:rFonts w:eastAsia="方正小标宋_GBK"/>
          <w:w w:val="95"/>
          <w:sz w:val="72"/>
          <w:szCs w:val="72"/>
        </w:rPr>
        <w:t>乡镇（街道）消防</w:t>
      </w:r>
      <w:r>
        <w:rPr>
          <w:rFonts w:eastAsia="方正小标宋_GBK"/>
          <w:sz w:val="72"/>
          <w:szCs w:val="72"/>
        </w:rPr>
        <w:t>工作</w:t>
      </w:r>
      <w:r>
        <w:rPr>
          <w:rFonts w:hint="eastAsia" w:eastAsia="方正小标宋_GBK"/>
          <w:sz w:val="72"/>
          <w:szCs w:val="72"/>
        </w:rPr>
        <w:t>手册</w:t>
      </w: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52"/>
          <w:szCs w:val="52"/>
        </w:rPr>
      </w:pPr>
    </w:p>
    <w:p>
      <w:pPr>
        <w:jc w:val="center"/>
        <w:rPr>
          <w:rFonts w:eastAsia="方正小标宋_GBK"/>
          <w:w w:val="95"/>
          <w:sz w:val="52"/>
          <w:szCs w:val="52"/>
        </w:rPr>
      </w:pPr>
      <w:r>
        <w:rPr>
          <w:rFonts w:hint="eastAsia" w:eastAsia="方正小标宋_GBK"/>
          <w:w w:val="95"/>
          <w:sz w:val="52"/>
          <w:szCs w:val="52"/>
        </w:rPr>
        <w:t>双鸭山市消防救援支队</w:t>
      </w:r>
    </w:p>
    <w:p>
      <w:pPr>
        <w:jc w:val="center"/>
        <w:rPr>
          <w:rFonts w:eastAsia="方正小标宋_GBK"/>
          <w:w w:val="95"/>
          <w:sz w:val="52"/>
          <w:szCs w:val="52"/>
        </w:rPr>
      </w:pPr>
      <w:r>
        <w:rPr>
          <w:rFonts w:eastAsia="方正小标宋_GBK"/>
          <w:w w:val="95"/>
          <w:sz w:val="52"/>
          <w:szCs w:val="52"/>
        </w:rPr>
        <w:t>二〇二</w:t>
      </w:r>
      <w:r>
        <w:rPr>
          <w:rFonts w:hint="eastAsia" w:eastAsia="方正小标宋_GBK"/>
          <w:w w:val="95"/>
          <w:sz w:val="52"/>
          <w:szCs w:val="52"/>
        </w:rPr>
        <w:t>三</w:t>
      </w:r>
      <w:r>
        <w:rPr>
          <w:rFonts w:eastAsia="方正小标宋_GBK"/>
          <w:w w:val="95"/>
          <w:sz w:val="52"/>
          <w:szCs w:val="52"/>
        </w:rPr>
        <w:t>年</w:t>
      </w:r>
      <w:r>
        <w:rPr>
          <w:rFonts w:hint="eastAsia" w:eastAsia="方正小标宋_GBK"/>
          <w:w w:val="95"/>
          <w:sz w:val="52"/>
          <w:szCs w:val="52"/>
        </w:rPr>
        <w:t>四</w:t>
      </w:r>
      <w:r>
        <w:rPr>
          <w:rFonts w:eastAsia="方正小标宋_GBK"/>
          <w:w w:val="95"/>
          <w:sz w:val="52"/>
          <w:szCs w:val="52"/>
        </w:rPr>
        <w:t>月</w:t>
      </w:r>
    </w:p>
    <w:p>
      <w:pPr>
        <w:jc w:val="center"/>
        <w:rPr>
          <w:sz w:val="28"/>
          <w:szCs w:val="28"/>
        </w:rPr>
      </w:pPr>
      <w:r>
        <w:rPr>
          <w:rFonts w:eastAsia="方正小标宋_GBK"/>
          <w:w w:val="95"/>
          <w:sz w:val="52"/>
          <w:szCs w:val="52"/>
        </w:rPr>
        <w:br w:type="page"/>
      </w:r>
    </w:p>
    <w:p>
      <w:pPr>
        <w:spacing w:line="620" w:lineRule="exact"/>
        <w:jc w:val="center"/>
        <w:rPr>
          <w:rFonts w:eastAsia="方正小标宋_GBK"/>
          <w:sz w:val="44"/>
          <w:szCs w:val="44"/>
        </w:rPr>
      </w:pPr>
      <w:r>
        <w:rPr>
          <w:rFonts w:eastAsia="方正小标宋_GBK"/>
          <w:sz w:val="44"/>
          <w:szCs w:val="44"/>
        </w:rPr>
        <w:t>目    录</w:t>
      </w:r>
    </w:p>
    <w:p>
      <w:pPr>
        <w:spacing w:line="620" w:lineRule="exact"/>
        <w:ind w:firstLine="786" w:firstLineChars="281"/>
        <w:rPr>
          <w:rFonts w:eastAsia="黑体"/>
          <w:sz w:val="28"/>
          <w:szCs w:val="28"/>
        </w:rPr>
      </w:pPr>
    </w:p>
    <w:p>
      <w:pPr>
        <w:spacing w:line="620" w:lineRule="exact"/>
        <w:ind w:firstLine="899" w:firstLineChars="281"/>
        <w:rPr>
          <w:rFonts w:eastAsia="方正黑体_GBK"/>
          <w:sz w:val="32"/>
          <w:szCs w:val="32"/>
        </w:rPr>
      </w:pPr>
      <w:r>
        <w:rPr>
          <w:rFonts w:eastAsia="方正黑体_GBK"/>
          <w:sz w:val="32"/>
          <w:szCs w:val="32"/>
        </w:rPr>
        <w:t>第一章   消防安全</w:t>
      </w:r>
      <w:r>
        <w:rPr>
          <w:rFonts w:hint="eastAsia" w:eastAsia="方正黑体_GBK"/>
          <w:sz w:val="32"/>
          <w:szCs w:val="32"/>
        </w:rPr>
        <w:t>组织机构</w:t>
      </w:r>
      <w:r>
        <w:rPr>
          <w:rFonts w:eastAsia="方正黑体_GBK"/>
          <w:sz w:val="32"/>
          <w:szCs w:val="32"/>
        </w:rPr>
        <w:t>职责制度</w:t>
      </w:r>
    </w:p>
    <w:p>
      <w:pPr>
        <w:spacing w:line="620" w:lineRule="exact"/>
        <w:ind w:firstLine="1539" w:firstLineChars="481"/>
        <w:rPr>
          <w:rFonts w:eastAsia="方正仿宋_GBK"/>
          <w:sz w:val="32"/>
          <w:szCs w:val="32"/>
        </w:rPr>
      </w:pPr>
      <w:r>
        <w:rPr>
          <w:rFonts w:eastAsia="方正仿宋_GBK"/>
          <w:sz w:val="32"/>
          <w:szCs w:val="32"/>
        </w:rPr>
        <w:t>第一节   机构设置</w:t>
      </w:r>
    </w:p>
    <w:p>
      <w:pPr>
        <w:spacing w:line="620" w:lineRule="exact"/>
        <w:ind w:firstLine="1539" w:firstLineChars="481"/>
        <w:rPr>
          <w:rFonts w:eastAsia="方正仿宋_GBK"/>
          <w:sz w:val="32"/>
          <w:szCs w:val="32"/>
        </w:rPr>
      </w:pPr>
      <w:r>
        <w:rPr>
          <w:rFonts w:eastAsia="方正仿宋_GBK"/>
          <w:sz w:val="32"/>
          <w:szCs w:val="32"/>
        </w:rPr>
        <w:t>第二节   工作职责</w:t>
      </w:r>
    </w:p>
    <w:p>
      <w:pPr>
        <w:spacing w:line="620" w:lineRule="exact"/>
        <w:ind w:firstLine="1539" w:firstLineChars="481"/>
        <w:rPr>
          <w:rFonts w:eastAsia="方正仿宋_GBK"/>
          <w:sz w:val="32"/>
          <w:szCs w:val="32"/>
        </w:rPr>
      </w:pPr>
      <w:r>
        <w:rPr>
          <w:rFonts w:eastAsia="方正仿宋_GBK"/>
          <w:sz w:val="32"/>
          <w:szCs w:val="32"/>
        </w:rPr>
        <w:t>第三节   工作制度</w:t>
      </w:r>
    </w:p>
    <w:p>
      <w:pPr>
        <w:spacing w:line="620" w:lineRule="exact"/>
        <w:ind w:firstLine="899" w:firstLineChars="281"/>
        <w:rPr>
          <w:rFonts w:eastAsia="方正黑体_GBK"/>
          <w:sz w:val="32"/>
          <w:szCs w:val="32"/>
        </w:rPr>
      </w:pPr>
      <w:r>
        <w:rPr>
          <w:rFonts w:eastAsia="方正黑体_GBK"/>
          <w:sz w:val="32"/>
          <w:szCs w:val="32"/>
        </w:rPr>
        <w:t>第二章   防火巡查和火灾隐患整改</w:t>
      </w:r>
    </w:p>
    <w:p>
      <w:pPr>
        <w:spacing w:line="620" w:lineRule="exact"/>
        <w:ind w:firstLine="1539" w:firstLineChars="481"/>
        <w:rPr>
          <w:rFonts w:eastAsia="方正仿宋_GBK"/>
          <w:sz w:val="32"/>
          <w:szCs w:val="32"/>
        </w:rPr>
      </w:pPr>
      <w:r>
        <w:rPr>
          <w:rFonts w:eastAsia="方正仿宋_GBK"/>
          <w:sz w:val="32"/>
          <w:szCs w:val="32"/>
        </w:rPr>
        <w:t>第一节   基本要求</w:t>
      </w:r>
    </w:p>
    <w:p>
      <w:pPr>
        <w:spacing w:line="620" w:lineRule="exact"/>
        <w:ind w:firstLine="1539" w:firstLineChars="481"/>
        <w:rPr>
          <w:rFonts w:eastAsia="方正仿宋_GBK"/>
          <w:sz w:val="32"/>
          <w:szCs w:val="32"/>
        </w:rPr>
      </w:pPr>
      <w:r>
        <w:rPr>
          <w:rFonts w:eastAsia="方正仿宋_GBK"/>
          <w:sz w:val="32"/>
          <w:szCs w:val="32"/>
        </w:rPr>
        <w:t>第二节   防火巡查内容</w:t>
      </w:r>
    </w:p>
    <w:p>
      <w:pPr>
        <w:spacing w:line="620" w:lineRule="exact"/>
        <w:ind w:firstLine="1539" w:firstLineChars="481"/>
        <w:rPr>
          <w:rFonts w:eastAsia="方正仿宋_GBK"/>
          <w:sz w:val="32"/>
          <w:szCs w:val="32"/>
        </w:rPr>
      </w:pPr>
      <w:r>
        <w:rPr>
          <w:rFonts w:eastAsia="方正仿宋_GBK"/>
          <w:sz w:val="32"/>
          <w:szCs w:val="32"/>
        </w:rPr>
        <w:t>第三节   火灾隐患整改</w:t>
      </w:r>
    </w:p>
    <w:p>
      <w:pPr>
        <w:spacing w:line="620" w:lineRule="exact"/>
        <w:ind w:firstLine="1539" w:firstLineChars="481"/>
        <w:rPr>
          <w:rFonts w:eastAsia="方正仿宋_GBK"/>
          <w:sz w:val="32"/>
          <w:szCs w:val="32"/>
        </w:rPr>
      </w:pPr>
      <w:r>
        <w:rPr>
          <w:rFonts w:eastAsia="方正仿宋_GBK"/>
          <w:sz w:val="32"/>
          <w:szCs w:val="32"/>
        </w:rPr>
        <w:t>第四节   行政村（社区）消防工作指导</w:t>
      </w:r>
    </w:p>
    <w:p>
      <w:pPr>
        <w:spacing w:line="620" w:lineRule="exact"/>
        <w:ind w:firstLine="899" w:firstLineChars="281"/>
        <w:rPr>
          <w:rFonts w:eastAsia="方正黑体_GBK"/>
          <w:sz w:val="32"/>
          <w:szCs w:val="32"/>
        </w:rPr>
      </w:pPr>
      <w:r>
        <w:rPr>
          <w:rFonts w:eastAsia="方正黑体_GBK"/>
          <w:sz w:val="32"/>
          <w:szCs w:val="32"/>
        </w:rPr>
        <w:t>第三章   消防宣传教育培训</w:t>
      </w:r>
    </w:p>
    <w:p>
      <w:pPr>
        <w:spacing w:line="620" w:lineRule="exact"/>
        <w:ind w:firstLine="1539" w:firstLineChars="481"/>
        <w:rPr>
          <w:rFonts w:eastAsia="方正仿宋_GBK"/>
          <w:sz w:val="32"/>
          <w:szCs w:val="32"/>
        </w:rPr>
      </w:pPr>
      <w:r>
        <w:rPr>
          <w:rFonts w:eastAsia="方正仿宋_GBK"/>
          <w:sz w:val="32"/>
          <w:szCs w:val="32"/>
        </w:rPr>
        <w:t>第一节   基本要求</w:t>
      </w:r>
    </w:p>
    <w:p>
      <w:pPr>
        <w:spacing w:line="620" w:lineRule="exact"/>
        <w:ind w:firstLine="1539" w:firstLineChars="481"/>
        <w:rPr>
          <w:rFonts w:eastAsia="方正仿宋_GBK"/>
          <w:sz w:val="32"/>
          <w:szCs w:val="32"/>
        </w:rPr>
      </w:pPr>
      <w:r>
        <w:rPr>
          <w:rFonts w:eastAsia="方正仿宋_GBK"/>
          <w:sz w:val="32"/>
          <w:szCs w:val="32"/>
        </w:rPr>
        <w:t>第二节   培训内容</w:t>
      </w:r>
    </w:p>
    <w:p>
      <w:pPr>
        <w:spacing w:line="620" w:lineRule="exact"/>
        <w:ind w:firstLine="1539" w:firstLineChars="481"/>
        <w:rPr>
          <w:rFonts w:eastAsia="方正仿宋_GBK"/>
          <w:sz w:val="32"/>
          <w:szCs w:val="32"/>
        </w:rPr>
      </w:pPr>
      <w:r>
        <w:rPr>
          <w:rFonts w:eastAsia="方正仿宋_GBK"/>
          <w:sz w:val="32"/>
          <w:szCs w:val="32"/>
        </w:rPr>
        <w:t>第三节   方式方法</w:t>
      </w:r>
    </w:p>
    <w:p>
      <w:pPr>
        <w:spacing w:line="620" w:lineRule="exact"/>
        <w:ind w:firstLine="899" w:firstLineChars="281"/>
        <w:rPr>
          <w:rFonts w:eastAsia="黑体"/>
          <w:sz w:val="32"/>
          <w:szCs w:val="32"/>
        </w:rPr>
      </w:pPr>
      <w:r>
        <w:rPr>
          <w:rFonts w:eastAsia="方正黑体_GBK"/>
          <w:sz w:val="32"/>
          <w:szCs w:val="32"/>
        </w:rPr>
        <w:t>附  录</w:t>
      </w:r>
    </w:p>
    <w:p>
      <w:pPr>
        <w:spacing w:line="620" w:lineRule="exact"/>
        <w:ind w:firstLine="1539" w:firstLineChars="481"/>
        <w:rPr>
          <w:rFonts w:eastAsia="方正仿宋_GBK"/>
          <w:sz w:val="32"/>
          <w:szCs w:val="32"/>
        </w:rPr>
      </w:pPr>
      <w:r>
        <w:rPr>
          <w:rFonts w:eastAsia="方正仿宋_GBK"/>
          <w:sz w:val="32"/>
          <w:szCs w:val="32"/>
        </w:rPr>
        <w:t>A、《</w:t>
      </w:r>
      <w:r>
        <w:rPr>
          <w:rFonts w:hint="eastAsia" w:eastAsia="方正仿宋_GBK"/>
          <w:sz w:val="32"/>
          <w:szCs w:val="32"/>
        </w:rPr>
        <w:t>黑龙江</w:t>
      </w:r>
      <w:r>
        <w:rPr>
          <w:rFonts w:eastAsia="方正仿宋_GBK"/>
          <w:sz w:val="32"/>
          <w:szCs w:val="32"/>
        </w:rPr>
        <w:t>省消防安全责任制实施办法》</w:t>
      </w:r>
    </w:p>
    <w:p>
      <w:pPr>
        <w:spacing w:line="620" w:lineRule="exact"/>
        <w:ind w:left="1556" w:leftChars="732" w:hanging="19" w:hangingChars="6"/>
        <w:rPr>
          <w:rFonts w:eastAsia="方正仿宋_GBK"/>
          <w:sz w:val="32"/>
          <w:szCs w:val="32"/>
        </w:rPr>
      </w:pPr>
      <w:r>
        <w:rPr>
          <w:rFonts w:eastAsia="方正仿宋_GBK"/>
          <w:sz w:val="32"/>
          <w:szCs w:val="32"/>
        </w:rPr>
        <w:t>B、《</w:t>
      </w:r>
      <w:r>
        <w:rPr>
          <w:rFonts w:hint="eastAsia" w:eastAsia="方正仿宋_GBK"/>
          <w:sz w:val="32"/>
          <w:szCs w:val="32"/>
        </w:rPr>
        <w:t>双鸭山市人民政府办公室</w:t>
      </w:r>
      <w:r>
        <w:rPr>
          <w:rFonts w:eastAsia="方正仿宋_GBK"/>
          <w:sz w:val="32"/>
          <w:szCs w:val="32"/>
        </w:rPr>
        <w:t>关于加强基层消防</w:t>
      </w:r>
      <w:r>
        <w:rPr>
          <w:rFonts w:hint="eastAsia" w:eastAsia="方正仿宋_GBK"/>
          <w:sz w:val="32"/>
          <w:szCs w:val="32"/>
        </w:rPr>
        <w:t>安全治理工作</w:t>
      </w:r>
      <w:r>
        <w:rPr>
          <w:rFonts w:eastAsia="方正仿宋_GBK"/>
          <w:sz w:val="32"/>
          <w:szCs w:val="32"/>
        </w:rPr>
        <w:t>的</w:t>
      </w:r>
      <w:r>
        <w:rPr>
          <w:rFonts w:hint="eastAsia" w:eastAsia="方正仿宋_GBK"/>
          <w:sz w:val="32"/>
          <w:szCs w:val="32"/>
        </w:rPr>
        <w:t>实施意见的通知</w:t>
      </w:r>
      <w:r>
        <w:rPr>
          <w:rFonts w:eastAsia="方正仿宋_GBK"/>
          <w:sz w:val="32"/>
          <w:szCs w:val="32"/>
        </w:rPr>
        <w:t>》</w:t>
      </w:r>
    </w:p>
    <w:p>
      <w:pPr>
        <w:spacing w:line="620" w:lineRule="exact"/>
        <w:rPr>
          <w:sz w:val="28"/>
          <w:szCs w:val="28"/>
        </w:rPr>
      </w:pPr>
    </w:p>
    <w:p>
      <w:pPr>
        <w:pStyle w:val="2"/>
      </w:pPr>
    </w:p>
    <w:p/>
    <w:p>
      <w:pPr>
        <w:spacing w:line="620" w:lineRule="exact"/>
        <w:jc w:val="center"/>
        <w:rPr>
          <w:rFonts w:eastAsia="方正小标宋_GBK"/>
          <w:sz w:val="44"/>
          <w:szCs w:val="44"/>
        </w:rPr>
      </w:pPr>
      <w:r>
        <w:rPr>
          <w:rFonts w:eastAsia="方正小标宋_GBK"/>
          <w:sz w:val="44"/>
          <w:szCs w:val="44"/>
        </w:rPr>
        <w:t>第一章  消防安全</w:t>
      </w:r>
      <w:r>
        <w:rPr>
          <w:rFonts w:hint="eastAsia" w:eastAsia="方正小标宋_GBK"/>
          <w:sz w:val="44"/>
          <w:szCs w:val="44"/>
        </w:rPr>
        <w:t>组织机构</w:t>
      </w:r>
      <w:r>
        <w:rPr>
          <w:rFonts w:eastAsia="方正小标宋_GBK"/>
          <w:sz w:val="44"/>
          <w:szCs w:val="44"/>
        </w:rPr>
        <w:t>职责制度</w:t>
      </w:r>
    </w:p>
    <w:p>
      <w:pPr>
        <w:spacing w:line="620" w:lineRule="exact"/>
        <w:ind w:firstLine="560" w:firstLineChars="200"/>
        <w:rPr>
          <w:rFonts w:eastAsia="方正仿宋_GBK"/>
          <w:sz w:val="28"/>
          <w:szCs w:val="28"/>
        </w:rPr>
      </w:pPr>
    </w:p>
    <w:p>
      <w:pPr>
        <w:spacing w:line="620" w:lineRule="exact"/>
        <w:ind w:firstLine="640" w:firstLineChars="200"/>
        <w:rPr>
          <w:rFonts w:eastAsia="方正仿宋_GBK"/>
          <w:sz w:val="32"/>
          <w:szCs w:val="32"/>
        </w:rPr>
      </w:pPr>
      <w:r>
        <w:rPr>
          <w:rFonts w:eastAsia="方正仿宋_GBK"/>
          <w:sz w:val="32"/>
          <w:szCs w:val="32"/>
        </w:rPr>
        <w:t>根据</w:t>
      </w:r>
      <w:r>
        <w:rPr>
          <w:rFonts w:hint="eastAsia" w:eastAsia="方正仿宋_GBK"/>
          <w:sz w:val="32"/>
          <w:szCs w:val="32"/>
        </w:rPr>
        <w:t>双鸭山市人民政府办公室</w:t>
      </w:r>
      <w:r>
        <w:rPr>
          <w:rFonts w:eastAsia="方正仿宋_GBK"/>
          <w:sz w:val="32"/>
          <w:szCs w:val="32"/>
        </w:rPr>
        <w:t>《</w:t>
      </w:r>
      <w:r>
        <w:rPr>
          <w:rFonts w:hint="eastAsia" w:eastAsia="方正仿宋_GBK"/>
          <w:sz w:val="32"/>
          <w:szCs w:val="32"/>
        </w:rPr>
        <w:t>双鸭山市人民政府办公室</w:t>
      </w:r>
      <w:r>
        <w:rPr>
          <w:rFonts w:eastAsia="方正仿宋_GBK"/>
          <w:sz w:val="32"/>
          <w:szCs w:val="32"/>
        </w:rPr>
        <w:t>关于加强基层消防</w:t>
      </w:r>
      <w:r>
        <w:rPr>
          <w:rFonts w:hint="eastAsia" w:eastAsia="方正仿宋_GBK"/>
          <w:sz w:val="32"/>
          <w:szCs w:val="32"/>
        </w:rPr>
        <w:t>安全治理工作</w:t>
      </w:r>
      <w:r>
        <w:rPr>
          <w:rFonts w:eastAsia="方正仿宋_GBK"/>
          <w:sz w:val="32"/>
          <w:szCs w:val="32"/>
        </w:rPr>
        <w:t>的</w:t>
      </w:r>
      <w:r>
        <w:rPr>
          <w:rFonts w:hint="eastAsia" w:eastAsia="方正仿宋_GBK"/>
          <w:sz w:val="32"/>
          <w:szCs w:val="32"/>
        </w:rPr>
        <w:t>实施意见的通知</w:t>
      </w:r>
      <w:r>
        <w:rPr>
          <w:rFonts w:eastAsia="方正仿宋_GBK"/>
          <w:sz w:val="32"/>
          <w:szCs w:val="32"/>
        </w:rPr>
        <w:t>》（</w:t>
      </w:r>
      <w:r>
        <w:rPr>
          <w:rFonts w:hint="eastAsia" w:eastAsia="方正仿宋_GBK"/>
          <w:sz w:val="32"/>
          <w:szCs w:val="32"/>
        </w:rPr>
        <w:t>双政办发</w:t>
      </w:r>
      <w:r>
        <w:rPr>
          <w:rFonts w:eastAsia="方正仿宋_GBK"/>
          <w:sz w:val="32"/>
          <w:szCs w:val="32"/>
        </w:rPr>
        <w:t>〔202</w:t>
      </w:r>
      <w:r>
        <w:rPr>
          <w:rFonts w:hint="eastAsia" w:eastAsia="方正仿宋_GBK"/>
          <w:sz w:val="32"/>
          <w:szCs w:val="32"/>
        </w:rPr>
        <w:t>3</w:t>
      </w:r>
      <w:r>
        <w:rPr>
          <w:rFonts w:eastAsia="方正仿宋_GBK"/>
          <w:sz w:val="32"/>
          <w:szCs w:val="32"/>
        </w:rPr>
        <w:t>〕</w:t>
      </w:r>
      <w:r>
        <w:rPr>
          <w:rFonts w:hint="eastAsia" w:eastAsia="方正仿宋_GBK"/>
          <w:sz w:val="32"/>
          <w:szCs w:val="32"/>
        </w:rPr>
        <w:t>23</w:t>
      </w:r>
      <w:r>
        <w:rPr>
          <w:rFonts w:eastAsia="方正仿宋_GBK"/>
          <w:sz w:val="32"/>
          <w:szCs w:val="32"/>
        </w:rPr>
        <w:t>号）要求，</w:t>
      </w:r>
      <w:r>
        <w:rPr>
          <w:rFonts w:hint="eastAsia" w:eastAsia="方正仿宋_GBK"/>
          <w:sz w:val="32"/>
          <w:szCs w:val="32"/>
        </w:rPr>
        <w:t>全市</w:t>
      </w:r>
      <w:r>
        <w:rPr>
          <w:rFonts w:eastAsia="方正仿宋_GBK"/>
          <w:sz w:val="32"/>
          <w:szCs w:val="32"/>
        </w:rPr>
        <w:t>乡镇（街道）</w:t>
      </w:r>
      <w:r>
        <w:rPr>
          <w:rFonts w:hint="eastAsia" w:eastAsia="方正仿宋_GBK"/>
          <w:sz w:val="32"/>
          <w:szCs w:val="32"/>
        </w:rPr>
        <w:t>要成立消防安全委员会、</w:t>
      </w:r>
      <w:r>
        <w:rPr>
          <w:rFonts w:eastAsia="方正仿宋_GBK"/>
          <w:sz w:val="32"/>
          <w:szCs w:val="32"/>
        </w:rPr>
        <w:t>设置消防</w:t>
      </w:r>
      <w:r>
        <w:rPr>
          <w:rFonts w:hint="eastAsia" w:eastAsia="方正仿宋_GBK"/>
          <w:sz w:val="32"/>
          <w:szCs w:val="32"/>
        </w:rPr>
        <w:t>工作所</w:t>
      </w:r>
      <w:r>
        <w:rPr>
          <w:rFonts w:eastAsia="方正仿宋_GBK"/>
          <w:sz w:val="32"/>
          <w:szCs w:val="32"/>
        </w:rPr>
        <w:t>，承担辖区防火巡查、消防安全宣传、教育培训等工作，参与督促火灾隐患整改。</w:t>
      </w:r>
    </w:p>
    <w:p>
      <w:pPr>
        <w:spacing w:line="620" w:lineRule="exact"/>
        <w:ind w:firstLine="640" w:firstLineChars="200"/>
        <w:jc w:val="center"/>
        <w:rPr>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第一节   机构设置</w:t>
      </w:r>
    </w:p>
    <w:p>
      <w:pPr>
        <w:spacing w:line="620" w:lineRule="exact"/>
        <w:ind w:firstLine="640" w:firstLineChars="200"/>
        <w:rPr>
          <w:rFonts w:eastAsia="方正仿宋_GBK"/>
          <w:sz w:val="32"/>
          <w:szCs w:val="32"/>
        </w:rPr>
      </w:pPr>
    </w:p>
    <w:p>
      <w:pPr>
        <w:spacing w:line="620" w:lineRule="exact"/>
        <w:ind w:firstLine="640" w:firstLineChars="200"/>
        <w:rPr>
          <w:rFonts w:eastAsia="方正黑体_GBK"/>
          <w:sz w:val="32"/>
          <w:szCs w:val="32"/>
        </w:rPr>
      </w:pPr>
      <w:r>
        <w:rPr>
          <w:rFonts w:eastAsia="方正黑体_GBK"/>
          <w:sz w:val="32"/>
          <w:szCs w:val="32"/>
        </w:rPr>
        <w:t>一、设置要求</w:t>
      </w:r>
    </w:p>
    <w:p>
      <w:pPr>
        <w:spacing w:line="620" w:lineRule="exact"/>
        <w:ind w:firstLine="640" w:firstLineChars="200"/>
        <w:rPr>
          <w:rFonts w:eastAsia="方正仿宋_GBK"/>
          <w:sz w:val="32"/>
          <w:szCs w:val="32"/>
        </w:rPr>
      </w:pPr>
      <w:r>
        <w:rPr>
          <w:rFonts w:eastAsia="方正仿宋_GBK"/>
          <w:sz w:val="32"/>
          <w:szCs w:val="32"/>
        </w:rPr>
        <w:t>乡镇（街道）全部成立消防安全委员会，设置消防</w:t>
      </w:r>
      <w:r>
        <w:rPr>
          <w:rFonts w:hint="eastAsia" w:eastAsia="方正仿宋_GBK"/>
          <w:sz w:val="32"/>
          <w:szCs w:val="32"/>
        </w:rPr>
        <w:t>工作所。消防工作所应单独设置，确有困难的，可由乡镇（街道）按照规定权限和审批程序，采取现有机构加挂牌子方式设置。</w:t>
      </w:r>
    </w:p>
    <w:p>
      <w:pPr>
        <w:spacing w:line="620" w:lineRule="exact"/>
        <w:ind w:firstLine="640" w:firstLineChars="200"/>
        <w:rPr>
          <w:rFonts w:eastAsia="方正仿宋_GBK"/>
          <w:sz w:val="32"/>
          <w:szCs w:val="32"/>
        </w:rPr>
      </w:pPr>
      <w:r>
        <w:rPr>
          <w:rFonts w:eastAsia="方正仿宋_GBK"/>
          <w:sz w:val="32"/>
          <w:szCs w:val="32"/>
        </w:rPr>
        <w:t>乡镇（街道）应当为</w:t>
      </w:r>
      <w:r>
        <w:rPr>
          <w:rFonts w:hint="eastAsia" w:eastAsia="方正仿宋_GBK"/>
          <w:sz w:val="32"/>
          <w:szCs w:val="32"/>
        </w:rPr>
        <w:t>消防工作所</w:t>
      </w:r>
      <w:r>
        <w:rPr>
          <w:rFonts w:eastAsia="方正仿宋_GBK"/>
          <w:sz w:val="32"/>
          <w:szCs w:val="32"/>
        </w:rPr>
        <w:t>设置专门办公场所，配备电脑、打印机、文件柜等办公设备。</w:t>
      </w:r>
    </w:p>
    <w:p>
      <w:pPr>
        <w:spacing w:line="620" w:lineRule="exact"/>
        <w:ind w:firstLine="640" w:firstLineChars="200"/>
        <w:rPr>
          <w:rFonts w:eastAsia="方正黑体_GBK"/>
          <w:sz w:val="32"/>
          <w:szCs w:val="32"/>
        </w:rPr>
      </w:pPr>
      <w:r>
        <w:rPr>
          <w:rFonts w:eastAsia="方正黑体_GBK"/>
          <w:sz w:val="32"/>
          <w:szCs w:val="32"/>
        </w:rPr>
        <w:t>二、人员组成</w:t>
      </w:r>
    </w:p>
    <w:p>
      <w:pPr>
        <w:spacing w:line="600" w:lineRule="exact"/>
        <w:ind w:firstLine="643" w:firstLineChars="200"/>
        <w:rPr>
          <w:rFonts w:ascii="楷体" w:hAnsi="楷体" w:eastAsia="楷体"/>
          <w:b/>
          <w:sz w:val="32"/>
          <w:szCs w:val="32"/>
        </w:rPr>
      </w:pPr>
      <w:r>
        <w:rPr>
          <w:rFonts w:ascii="楷体" w:hAnsi="楷体" w:eastAsia="楷体"/>
          <w:b/>
          <w:sz w:val="32"/>
          <w:szCs w:val="32"/>
        </w:rPr>
        <w:t>（一）消防安全委员会（以下简称“消安委”）</w:t>
      </w:r>
    </w:p>
    <w:p>
      <w:pPr>
        <w:spacing w:line="600" w:lineRule="exact"/>
        <w:ind w:firstLine="640" w:firstLineChars="200"/>
        <w:rPr>
          <w:rFonts w:eastAsia="方正仿宋_GBK"/>
          <w:sz w:val="32"/>
          <w:szCs w:val="32"/>
        </w:rPr>
      </w:pPr>
      <w:r>
        <w:rPr>
          <w:rFonts w:eastAsia="方正仿宋_GBK"/>
          <w:sz w:val="32"/>
          <w:szCs w:val="32"/>
        </w:rPr>
        <w:t>由乡镇（街道）党政主要负责人共同担任消委会主任，乡镇（街道）分管消防工作负责人、公安派出所所长、专职消防工作人员（在编人员）为消安会副主任，乡镇（街道）相关职能机构、公安派出所、村（社区）等为消安委成员单位。</w:t>
      </w:r>
    </w:p>
    <w:p>
      <w:pPr>
        <w:spacing w:line="600" w:lineRule="exact"/>
        <w:ind w:firstLine="643" w:firstLineChars="200"/>
        <w:rPr>
          <w:rFonts w:ascii="楷体" w:hAnsi="楷体" w:eastAsia="楷体"/>
          <w:b/>
          <w:sz w:val="32"/>
          <w:szCs w:val="32"/>
        </w:rPr>
      </w:pPr>
      <w:r>
        <w:rPr>
          <w:rFonts w:ascii="楷体" w:hAnsi="楷体" w:eastAsia="楷体"/>
          <w:b/>
          <w:sz w:val="32"/>
          <w:szCs w:val="32"/>
        </w:rPr>
        <w:t>（二）</w:t>
      </w:r>
      <w:r>
        <w:rPr>
          <w:rFonts w:hint="eastAsia" w:ascii="楷体" w:hAnsi="楷体" w:eastAsia="楷体"/>
          <w:b/>
          <w:sz w:val="32"/>
          <w:szCs w:val="32"/>
        </w:rPr>
        <w:t>消防</w:t>
      </w:r>
      <w:bookmarkStart w:id="11" w:name="_GoBack"/>
      <w:bookmarkEnd w:id="11"/>
      <w:r>
        <w:rPr>
          <w:rFonts w:hint="eastAsia" w:ascii="楷体" w:hAnsi="楷体" w:eastAsia="楷体"/>
          <w:b/>
          <w:sz w:val="32"/>
          <w:szCs w:val="32"/>
        </w:rPr>
        <w:t>安全委员会办公室及</w:t>
      </w:r>
      <w:r>
        <w:rPr>
          <w:rFonts w:ascii="楷体" w:hAnsi="楷体" w:eastAsia="楷体"/>
          <w:b/>
          <w:sz w:val="32"/>
          <w:szCs w:val="32"/>
        </w:rPr>
        <w:t>消防工作所</w:t>
      </w:r>
    </w:p>
    <w:p>
      <w:pPr>
        <w:spacing w:line="620" w:lineRule="exact"/>
        <w:ind w:firstLine="640" w:firstLineChars="200"/>
        <w:rPr>
          <w:rFonts w:eastAsia="方正仿宋_GBK"/>
          <w:sz w:val="32"/>
          <w:szCs w:val="32"/>
        </w:rPr>
      </w:pPr>
      <w:r>
        <w:rPr>
          <w:rFonts w:eastAsia="方正仿宋_GBK"/>
          <w:sz w:val="32"/>
          <w:szCs w:val="32"/>
        </w:rPr>
        <w:t>消防安全委员会办公室（以下简称“消安办”）设主任、副主任。主任由乡镇（街道）</w:t>
      </w:r>
      <w:r>
        <w:rPr>
          <w:rFonts w:hint="eastAsia" w:eastAsia="方正仿宋_GBK"/>
          <w:sz w:val="32"/>
          <w:szCs w:val="32"/>
        </w:rPr>
        <w:t>1</w:t>
      </w:r>
      <w:r>
        <w:rPr>
          <w:rFonts w:eastAsia="方正仿宋_GBK"/>
          <w:sz w:val="32"/>
          <w:szCs w:val="32"/>
        </w:rPr>
        <w:t>名班子成员担任，可同时兼任消安委副主任及消防工作所所长。副主任由乡镇（街道）1名在编人员担任，同时兼任消防工作所副所长。再明确1人为消防工作所工作人员，协助开展消防工作。工作人员所需编制由县级政府通过在编人员统筹调剂或社会化用工等方式予以解决，除兼职的班子成员外，对其他人员实行专职专用。消防工作所专职工作人员不占用政府专职消防队编制。</w:t>
      </w:r>
    </w:p>
    <w:p>
      <w:pPr>
        <w:spacing w:line="620" w:lineRule="exact"/>
        <w:ind w:firstLine="640" w:firstLineChars="200"/>
        <w:rPr>
          <w:rFonts w:eastAsia="方正黑体_GBK"/>
          <w:sz w:val="32"/>
          <w:szCs w:val="32"/>
        </w:rPr>
      </w:pPr>
      <w:r>
        <w:rPr>
          <w:rFonts w:eastAsia="方正黑体_GBK"/>
          <w:sz w:val="32"/>
          <w:szCs w:val="32"/>
        </w:rPr>
        <w:t>三、保障措施</w:t>
      </w:r>
    </w:p>
    <w:p>
      <w:pPr>
        <w:spacing w:line="620" w:lineRule="exact"/>
        <w:ind w:firstLine="640" w:firstLineChars="200"/>
        <w:jc w:val="left"/>
        <w:rPr>
          <w:rFonts w:eastAsia="方正仿宋_GBK"/>
          <w:sz w:val="32"/>
          <w:szCs w:val="32"/>
        </w:rPr>
      </w:pPr>
      <w:r>
        <w:rPr>
          <w:rFonts w:eastAsia="方正仿宋_GBK"/>
          <w:sz w:val="32"/>
          <w:szCs w:val="32"/>
        </w:rPr>
        <w:t>各级政府要及时研究制定相关政策，加大消防工作保障力度，支持乡镇（街道）消防安全治理组织体系建设。乡镇（街道）应为消防安全服务中心设置专门办公场所，配备电脑、打印机、文件柜等办公设备。消防工作所日常办公经费由本级乡镇（街道）负责，应将消防工作所日常运行、办公等经费列入财政预算，加强保障。消防工作所工作人员整体工资水平不得低于当地上年度城镇单位在岗职工平均工资水平，并按照规定落实基本养老、医疗（含生育）、工伤、失业等社会保险和住房公积金。乡镇（街道）应当建立消防工作所人员管理使用、考评奖惩、晋级晋升等制度。</w:t>
      </w:r>
    </w:p>
    <w:p>
      <w:pPr>
        <w:spacing w:line="620" w:lineRule="exact"/>
        <w:ind w:firstLine="640" w:firstLineChars="200"/>
        <w:jc w:val="center"/>
        <w:rPr>
          <w:rFonts w:eastAsia="方正黑体_GBK"/>
          <w:sz w:val="32"/>
          <w:szCs w:val="32"/>
        </w:rPr>
      </w:pPr>
      <w:r>
        <w:rPr>
          <w:rFonts w:eastAsia="方正黑体_GBK"/>
          <w:sz w:val="32"/>
          <w:szCs w:val="32"/>
        </w:rPr>
        <w:t>第二节   工作职责</w:t>
      </w:r>
    </w:p>
    <w:p>
      <w:pPr>
        <w:spacing w:line="620" w:lineRule="exact"/>
        <w:ind w:firstLine="640" w:firstLineChars="200"/>
        <w:rPr>
          <w:rFonts w:eastAsia="方正仿宋_GBK"/>
          <w:sz w:val="32"/>
          <w:szCs w:val="32"/>
        </w:rPr>
      </w:pPr>
    </w:p>
    <w:p>
      <w:pPr>
        <w:spacing w:line="620" w:lineRule="exact"/>
        <w:ind w:firstLine="640" w:firstLineChars="200"/>
        <w:rPr>
          <w:rFonts w:eastAsia="方正黑体_GBK"/>
          <w:sz w:val="32"/>
          <w:szCs w:val="32"/>
        </w:rPr>
      </w:pPr>
      <w:r>
        <w:rPr>
          <w:rFonts w:hint="eastAsia" w:eastAsia="方正黑体_GBK"/>
          <w:sz w:val="32"/>
          <w:szCs w:val="32"/>
        </w:rPr>
        <w:t>一、</w:t>
      </w:r>
      <w:r>
        <w:rPr>
          <w:rFonts w:eastAsia="方正黑体_GBK"/>
          <w:sz w:val="32"/>
          <w:szCs w:val="32"/>
        </w:rPr>
        <w:t>乡镇（街道）消防工作职责</w:t>
      </w:r>
    </w:p>
    <w:p>
      <w:pPr>
        <w:spacing w:line="600" w:lineRule="exact"/>
        <w:ind w:firstLine="640" w:firstLineChars="200"/>
        <w:rPr>
          <w:rFonts w:eastAsia="方正仿宋_GBK"/>
          <w:sz w:val="32"/>
          <w:szCs w:val="32"/>
        </w:rPr>
      </w:pPr>
      <w:r>
        <w:rPr>
          <w:rFonts w:eastAsia="方正仿宋_GBK"/>
          <w:sz w:val="32"/>
          <w:szCs w:val="32"/>
        </w:rPr>
        <w:t>1.成立乡镇（街道）消防安全委员会和消防工作所，明确组成机构、人员及工作职责，并报县（市）区消防安全委员会办公室备案。</w:t>
      </w:r>
    </w:p>
    <w:p>
      <w:pPr>
        <w:spacing w:line="600" w:lineRule="exact"/>
        <w:ind w:firstLine="640" w:firstLineChars="200"/>
        <w:rPr>
          <w:rFonts w:eastAsia="方正仿宋_GBK"/>
          <w:sz w:val="32"/>
          <w:szCs w:val="32"/>
        </w:rPr>
      </w:pPr>
      <w:r>
        <w:rPr>
          <w:rFonts w:eastAsia="方正仿宋_GBK"/>
          <w:sz w:val="32"/>
          <w:szCs w:val="32"/>
        </w:rPr>
        <w:t>2.每年将公共消防设施建设和消防业务经费列入年度财政预算。</w:t>
      </w:r>
    </w:p>
    <w:p>
      <w:pPr>
        <w:spacing w:line="600" w:lineRule="exact"/>
        <w:ind w:firstLine="640" w:firstLineChars="200"/>
        <w:rPr>
          <w:rFonts w:eastAsia="方正仿宋_GBK"/>
          <w:sz w:val="32"/>
          <w:szCs w:val="32"/>
        </w:rPr>
      </w:pPr>
      <w:r>
        <w:rPr>
          <w:rFonts w:eastAsia="方正仿宋_GBK"/>
          <w:sz w:val="32"/>
          <w:szCs w:val="32"/>
        </w:rPr>
        <w:t>3.根据实际情况编制消防专项规划并将其纳入乡镇总体规划，并严格组织实施。</w:t>
      </w:r>
    </w:p>
    <w:p>
      <w:pPr>
        <w:spacing w:line="600" w:lineRule="exact"/>
        <w:ind w:firstLine="640" w:firstLineChars="200"/>
        <w:rPr>
          <w:rFonts w:eastAsia="方正仿宋_GBK"/>
          <w:sz w:val="32"/>
          <w:szCs w:val="32"/>
        </w:rPr>
      </w:pPr>
      <w:r>
        <w:rPr>
          <w:rFonts w:eastAsia="方正仿宋_GBK"/>
          <w:sz w:val="32"/>
          <w:szCs w:val="32"/>
        </w:rPr>
        <w:t>4.根据当地经济发展和消防工作需要建立专职消防队、志愿消防队，承担火灾扑救、应急救援、消防宣传、防火巡查、隐患查改等职能。</w:t>
      </w:r>
    </w:p>
    <w:p>
      <w:pPr>
        <w:spacing w:line="600" w:lineRule="exact"/>
        <w:ind w:firstLine="640" w:firstLineChars="200"/>
        <w:rPr>
          <w:rFonts w:eastAsia="方正仿宋_GBK"/>
          <w:sz w:val="32"/>
          <w:szCs w:val="32"/>
        </w:rPr>
      </w:pPr>
      <w:r>
        <w:rPr>
          <w:rFonts w:eastAsia="方正仿宋_GBK"/>
          <w:sz w:val="32"/>
          <w:szCs w:val="32"/>
        </w:rPr>
        <w:t>5.因地制宜落实消防安全“网格化”管理措施和要求，加强消防宣传和应急疏散演练。</w:t>
      </w:r>
    </w:p>
    <w:p>
      <w:pPr>
        <w:spacing w:line="600" w:lineRule="exact"/>
        <w:ind w:firstLine="640" w:firstLineChars="200"/>
        <w:rPr>
          <w:rFonts w:eastAsia="方正仿宋_GBK"/>
          <w:sz w:val="32"/>
          <w:szCs w:val="32"/>
        </w:rPr>
      </w:pPr>
      <w:r>
        <w:rPr>
          <w:rFonts w:eastAsia="方正仿宋_GBK"/>
          <w:sz w:val="32"/>
          <w:szCs w:val="32"/>
        </w:rPr>
        <w:t>6.根据上级要求或结合实际部署消防安全整治，组织开展消防安全检查，督促整改火灾隐患。</w:t>
      </w:r>
    </w:p>
    <w:p>
      <w:pPr>
        <w:spacing w:line="600" w:lineRule="exact"/>
        <w:ind w:firstLine="640" w:firstLineChars="200"/>
        <w:rPr>
          <w:rFonts w:eastAsia="方正仿宋_GBK"/>
          <w:sz w:val="32"/>
          <w:szCs w:val="32"/>
        </w:rPr>
      </w:pPr>
      <w:r>
        <w:rPr>
          <w:rFonts w:eastAsia="方正仿宋_GBK"/>
          <w:sz w:val="32"/>
          <w:szCs w:val="32"/>
        </w:rPr>
        <w:t>7.指导村屯（社区）开展群众性消防工作，确定消防安全管理人，制定防火安全公约，根据需要建立志愿消防队或微型消防站，开展防火安全检查、消防宣传教育和应急疏散演练，提高城乡消防安全水平。</w:t>
      </w:r>
    </w:p>
    <w:p>
      <w:pPr>
        <w:spacing w:line="600" w:lineRule="exact"/>
        <w:ind w:firstLine="640" w:firstLineChars="200"/>
        <w:rPr>
          <w:rFonts w:eastAsia="方正仿宋_GBK"/>
          <w:sz w:val="32"/>
          <w:szCs w:val="32"/>
        </w:rPr>
      </w:pPr>
      <w:r>
        <w:rPr>
          <w:rFonts w:eastAsia="方正仿宋_GBK"/>
          <w:sz w:val="32"/>
          <w:szCs w:val="32"/>
        </w:rPr>
        <w:t>8. 建立健全消防工作所人员考评、奖励、晋升机制。</w:t>
      </w:r>
    </w:p>
    <w:p>
      <w:pPr>
        <w:spacing w:line="600" w:lineRule="exact"/>
        <w:ind w:firstLine="640" w:firstLineChars="200"/>
        <w:rPr>
          <w:rFonts w:eastAsia="方正仿宋_GBK"/>
          <w:sz w:val="32"/>
          <w:szCs w:val="32"/>
        </w:rPr>
      </w:pPr>
      <w:r>
        <w:rPr>
          <w:rFonts w:eastAsia="方正仿宋_GBK"/>
          <w:sz w:val="32"/>
          <w:szCs w:val="32"/>
        </w:rPr>
        <w:t>街道办事处应当履行第1、4、5、6、7、8项职责，并保障消防工作经费。</w:t>
      </w:r>
    </w:p>
    <w:p>
      <w:pPr>
        <w:spacing w:line="620" w:lineRule="exact"/>
        <w:ind w:firstLine="640" w:firstLineChars="200"/>
        <w:rPr>
          <w:rFonts w:eastAsia="方正黑体_GBK"/>
          <w:sz w:val="32"/>
          <w:szCs w:val="32"/>
        </w:rPr>
      </w:pPr>
      <w:r>
        <w:rPr>
          <w:rFonts w:eastAsia="方正黑体_GBK"/>
          <w:sz w:val="32"/>
          <w:szCs w:val="32"/>
        </w:rPr>
        <w:t>二</w:t>
      </w:r>
      <w:r>
        <w:rPr>
          <w:rFonts w:hint="eastAsia" w:eastAsia="方正黑体_GBK"/>
          <w:sz w:val="32"/>
          <w:szCs w:val="32"/>
        </w:rPr>
        <w:t>、</w:t>
      </w:r>
      <w:r>
        <w:rPr>
          <w:rFonts w:eastAsia="方正黑体_GBK"/>
          <w:sz w:val="32"/>
          <w:szCs w:val="32"/>
        </w:rPr>
        <w:t>乡镇（街道）消防安全委员会工作职责</w:t>
      </w:r>
    </w:p>
    <w:p>
      <w:pPr>
        <w:spacing w:line="620" w:lineRule="exact"/>
        <w:ind w:firstLine="640" w:firstLineChars="200"/>
        <w:rPr>
          <w:rFonts w:eastAsia="方正仿宋_GBK"/>
          <w:sz w:val="32"/>
          <w:szCs w:val="32"/>
        </w:rPr>
      </w:pPr>
      <w:r>
        <w:rPr>
          <w:rFonts w:eastAsia="方正仿宋_GBK"/>
          <w:sz w:val="32"/>
          <w:szCs w:val="32"/>
        </w:rPr>
        <w:t>1.在乡镇（街道）党委、政府统一领导下，执行消防法律法规和政策文件，研究、部署、协调、落实消防工作。</w:t>
      </w:r>
    </w:p>
    <w:p>
      <w:pPr>
        <w:spacing w:line="620" w:lineRule="exact"/>
        <w:ind w:firstLine="640" w:firstLineChars="200"/>
        <w:rPr>
          <w:rFonts w:eastAsia="方正仿宋_GBK"/>
          <w:sz w:val="32"/>
          <w:szCs w:val="32"/>
        </w:rPr>
      </w:pPr>
      <w:r>
        <w:rPr>
          <w:rFonts w:eastAsia="方正仿宋_GBK"/>
          <w:sz w:val="32"/>
          <w:szCs w:val="32"/>
        </w:rPr>
        <w:t>2.定期召开联席会议，加强成员单位间沟通协调，保持信息畅通。</w:t>
      </w:r>
    </w:p>
    <w:p>
      <w:pPr>
        <w:spacing w:line="620" w:lineRule="exact"/>
        <w:ind w:firstLine="640" w:firstLineChars="200"/>
        <w:rPr>
          <w:rFonts w:eastAsia="方正仿宋_GBK"/>
          <w:sz w:val="32"/>
          <w:szCs w:val="32"/>
        </w:rPr>
      </w:pPr>
      <w:r>
        <w:rPr>
          <w:rFonts w:eastAsia="方正仿宋_GBK"/>
          <w:sz w:val="32"/>
          <w:szCs w:val="32"/>
        </w:rPr>
        <w:t>3.掌握辖区消防安全形势、火灾情况、火灾隐患分布，研究具体对策、措施。</w:t>
      </w:r>
    </w:p>
    <w:p>
      <w:pPr>
        <w:spacing w:line="620" w:lineRule="exact"/>
        <w:ind w:firstLine="640" w:firstLineChars="200"/>
        <w:rPr>
          <w:rFonts w:eastAsia="方正仿宋_GBK"/>
          <w:sz w:val="32"/>
          <w:szCs w:val="32"/>
        </w:rPr>
      </w:pPr>
      <w:r>
        <w:rPr>
          <w:rFonts w:eastAsia="方正仿宋_GBK"/>
          <w:sz w:val="32"/>
          <w:szCs w:val="32"/>
        </w:rPr>
        <w:t>4.根据上级部署和辖区火灾形势，开展消防专项整治、消防检查，部署专职消防队、志愿消防队、微型消防站建设。</w:t>
      </w:r>
    </w:p>
    <w:p>
      <w:pPr>
        <w:spacing w:line="620" w:lineRule="exact"/>
        <w:ind w:firstLine="640" w:firstLineChars="200"/>
        <w:rPr>
          <w:rFonts w:eastAsia="方正仿宋_GBK"/>
          <w:sz w:val="32"/>
          <w:szCs w:val="32"/>
        </w:rPr>
      </w:pPr>
      <w:r>
        <w:rPr>
          <w:rFonts w:eastAsia="方正仿宋_GBK"/>
          <w:sz w:val="32"/>
          <w:szCs w:val="32"/>
        </w:rPr>
        <w:t>5.审核、确定需要联合执法、抄送相关部门的火灾隐患单位，组织成员单位实施联合执法。</w:t>
      </w:r>
    </w:p>
    <w:p>
      <w:pPr>
        <w:spacing w:line="620" w:lineRule="exact"/>
        <w:ind w:firstLine="640" w:firstLineChars="200"/>
        <w:rPr>
          <w:rFonts w:eastAsia="方正仿宋_GBK"/>
          <w:sz w:val="32"/>
          <w:szCs w:val="32"/>
        </w:rPr>
      </w:pPr>
      <w:r>
        <w:rPr>
          <w:rFonts w:eastAsia="方正仿宋_GBK"/>
          <w:sz w:val="32"/>
          <w:szCs w:val="32"/>
        </w:rPr>
        <w:t>6.与有关消防工作所（队）、村屯（社区）签订年度消防安全目标管理责任书，组织消防工作检查考评。</w:t>
      </w:r>
    </w:p>
    <w:p>
      <w:pPr>
        <w:spacing w:line="620" w:lineRule="exact"/>
        <w:ind w:firstLine="640" w:firstLineChars="200"/>
        <w:rPr>
          <w:rFonts w:eastAsia="方正仿宋_GBK"/>
          <w:sz w:val="32"/>
          <w:szCs w:val="32"/>
        </w:rPr>
      </w:pPr>
      <w:r>
        <w:rPr>
          <w:rFonts w:eastAsia="方正仿宋_GBK"/>
          <w:sz w:val="32"/>
          <w:szCs w:val="32"/>
        </w:rPr>
        <w:t>7.完成乡镇（街道）党委、政府交办的其他消防工作任务。</w:t>
      </w:r>
    </w:p>
    <w:p>
      <w:pPr>
        <w:spacing w:line="620" w:lineRule="exact"/>
        <w:ind w:firstLine="640" w:firstLineChars="200"/>
        <w:rPr>
          <w:rFonts w:eastAsia="方正黑体_GBK"/>
          <w:sz w:val="32"/>
          <w:szCs w:val="32"/>
        </w:rPr>
      </w:pPr>
      <w:r>
        <w:rPr>
          <w:rFonts w:eastAsia="方正黑体_GBK"/>
          <w:sz w:val="32"/>
          <w:szCs w:val="32"/>
        </w:rPr>
        <w:t>三</w:t>
      </w:r>
      <w:r>
        <w:rPr>
          <w:rFonts w:hint="eastAsia" w:eastAsia="方正黑体_GBK"/>
          <w:sz w:val="32"/>
          <w:szCs w:val="32"/>
        </w:rPr>
        <w:t>、</w:t>
      </w:r>
      <w:r>
        <w:rPr>
          <w:rFonts w:eastAsia="方正黑体_GBK"/>
          <w:sz w:val="32"/>
          <w:szCs w:val="32"/>
        </w:rPr>
        <w:t>乡镇（街道）消防安全委员会办公室职责</w:t>
      </w:r>
    </w:p>
    <w:p>
      <w:pPr>
        <w:spacing w:line="600" w:lineRule="exact"/>
        <w:ind w:firstLine="640" w:firstLineChars="200"/>
        <w:rPr>
          <w:rFonts w:eastAsia="方正仿宋_GBK"/>
          <w:sz w:val="32"/>
          <w:szCs w:val="32"/>
        </w:rPr>
      </w:pPr>
      <w:r>
        <w:rPr>
          <w:rFonts w:eastAsia="方正仿宋_GBK"/>
          <w:sz w:val="32"/>
          <w:szCs w:val="32"/>
        </w:rPr>
        <w:t>1.贯彻执行消防工作方针政策、法律法规，履行乡镇（街道）消防安全管理职能。</w:t>
      </w:r>
    </w:p>
    <w:p>
      <w:pPr>
        <w:spacing w:line="600" w:lineRule="exact"/>
        <w:ind w:firstLine="640" w:firstLineChars="200"/>
        <w:rPr>
          <w:rFonts w:eastAsia="方正仿宋_GBK"/>
          <w:sz w:val="32"/>
          <w:szCs w:val="32"/>
        </w:rPr>
      </w:pPr>
      <w:r>
        <w:rPr>
          <w:rFonts w:eastAsia="方正仿宋_GBK"/>
          <w:sz w:val="32"/>
          <w:szCs w:val="32"/>
        </w:rPr>
        <w:t>2.制定消防工作计划，分解目标任务，组织检查督导考核，督促乡镇（街道）消防安全委员会成员单位、有关消防工作所（队）、村屯（社区）抓好落实。</w:t>
      </w:r>
    </w:p>
    <w:p>
      <w:pPr>
        <w:spacing w:line="600" w:lineRule="exact"/>
        <w:ind w:firstLine="640" w:firstLineChars="200"/>
        <w:rPr>
          <w:rFonts w:eastAsia="方正仿宋_GBK"/>
          <w:sz w:val="32"/>
          <w:szCs w:val="32"/>
        </w:rPr>
      </w:pPr>
      <w:r>
        <w:rPr>
          <w:rFonts w:eastAsia="方正仿宋_GBK"/>
          <w:sz w:val="32"/>
          <w:szCs w:val="32"/>
        </w:rPr>
        <w:t>3.建立健全消防工作台账，及时收集和上报各类消防工作信息，定期分析消防安全形势，提供消防工作综合信息和决策依据。</w:t>
      </w:r>
    </w:p>
    <w:p>
      <w:pPr>
        <w:spacing w:line="600" w:lineRule="exact"/>
        <w:ind w:firstLine="640" w:firstLineChars="200"/>
        <w:rPr>
          <w:rFonts w:eastAsia="方正仿宋_GBK"/>
          <w:sz w:val="32"/>
          <w:szCs w:val="32"/>
        </w:rPr>
      </w:pPr>
      <w:r>
        <w:rPr>
          <w:rFonts w:eastAsia="方正仿宋_GBK"/>
          <w:sz w:val="32"/>
          <w:szCs w:val="32"/>
        </w:rPr>
        <w:t>4.组织开展消防专项整治和消防检查，落实上级督办指令，核查上报火灾隐患，牵头消防安全抄告和联合执法，督促整改火灾隐患。</w:t>
      </w:r>
    </w:p>
    <w:p>
      <w:pPr>
        <w:spacing w:line="600" w:lineRule="exact"/>
        <w:ind w:firstLine="640" w:firstLineChars="200"/>
        <w:rPr>
          <w:rFonts w:eastAsia="方正仿宋_GBK"/>
          <w:sz w:val="32"/>
          <w:szCs w:val="32"/>
        </w:rPr>
      </w:pPr>
      <w:r>
        <w:rPr>
          <w:rFonts w:eastAsia="方正仿宋_GBK"/>
          <w:sz w:val="32"/>
          <w:szCs w:val="32"/>
        </w:rPr>
        <w:t>5.对涉及全局的消防工作和亟待解决的重要问题进行调查研究，提出具体工作意见和解决办法。</w:t>
      </w:r>
    </w:p>
    <w:p>
      <w:pPr>
        <w:spacing w:line="600" w:lineRule="exact"/>
        <w:ind w:firstLine="640" w:firstLineChars="200"/>
        <w:rPr>
          <w:rFonts w:eastAsia="方正仿宋_GBK"/>
          <w:sz w:val="32"/>
          <w:szCs w:val="32"/>
        </w:rPr>
      </w:pPr>
      <w:r>
        <w:rPr>
          <w:rFonts w:eastAsia="方正仿宋_GBK"/>
          <w:sz w:val="32"/>
          <w:szCs w:val="32"/>
        </w:rPr>
        <w:t>6.对发生的火灾事故、典型问题等情况予以通报，督促汲取教训、改进工作。针对消防安全不良态势，及时进行消防安全提醒警示。</w:t>
      </w:r>
    </w:p>
    <w:p>
      <w:pPr>
        <w:spacing w:line="600" w:lineRule="exact"/>
        <w:ind w:firstLine="640" w:firstLineChars="200"/>
        <w:rPr>
          <w:rFonts w:eastAsia="方正仿宋_GBK"/>
          <w:sz w:val="32"/>
          <w:szCs w:val="32"/>
        </w:rPr>
      </w:pPr>
      <w:r>
        <w:rPr>
          <w:rFonts w:eastAsia="方正仿宋_GBK"/>
          <w:sz w:val="32"/>
          <w:szCs w:val="32"/>
        </w:rPr>
        <w:t>7.组织实施消防工作约谈、通报讲评，督促行政村（社区）、成员单位采取针对性措施，严格落实整改。</w:t>
      </w:r>
    </w:p>
    <w:p>
      <w:pPr>
        <w:spacing w:line="600" w:lineRule="exact"/>
        <w:ind w:firstLine="640" w:firstLineChars="200"/>
        <w:rPr>
          <w:rFonts w:eastAsia="方正仿宋_GBK"/>
          <w:sz w:val="32"/>
          <w:szCs w:val="32"/>
        </w:rPr>
      </w:pPr>
      <w:r>
        <w:rPr>
          <w:rFonts w:eastAsia="方正仿宋_GBK"/>
          <w:sz w:val="32"/>
          <w:szCs w:val="32"/>
        </w:rPr>
        <w:t>8.对村（社区）消防安全管理员、专职消防队、志愿消防队、微型消防站工作实施指导。</w:t>
      </w:r>
    </w:p>
    <w:p>
      <w:pPr>
        <w:spacing w:line="600" w:lineRule="exact"/>
        <w:ind w:firstLine="640" w:firstLineChars="200"/>
        <w:rPr>
          <w:rFonts w:eastAsia="方正仿宋_GBK"/>
          <w:sz w:val="32"/>
          <w:szCs w:val="32"/>
        </w:rPr>
      </w:pPr>
      <w:r>
        <w:rPr>
          <w:rFonts w:eastAsia="方正仿宋_GBK"/>
          <w:sz w:val="32"/>
          <w:szCs w:val="32"/>
        </w:rPr>
        <w:t>9.利用乡镇（街道）各类宣传设施，广泛宣传消防常识，指导社区建立消防体验室，适时组织形式多样的宣传培圳和演练活动。</w:t>
      </w:r>
    </w:p>
    <w:p>
      <w:pPr>
        <w:spacing w:line="600" w:lineRule="exact"/>
        <w:ind w:firstLine="640" w:firstLineChars="200"/>
        <w:rPr>
          <w:rFonts w:eastAsia="方正仿宋_GBK"/>
          <w:sz w:val="32"/>
          <w:szCs w:val="32"/>
        </w:rPr>
      </w:pPr>
      <w:r>
        <w:rPr>
          <w:rFonts w:eastAsia="方正仿宋_GBK"/>
          <w:sz w:val="32"/>
          <w:szCs w:val="32"/>
        </w:rPr>
        <w:t>10.积极参与辖区消防规划制定修订、公共消防基础设施和多种形式消防队伍建设。</w:t>
      </w:r>
    </w:p>
    <w:p>
      <w:pPr>
        <w:spacing w:line="600" w:lineRule="exact"/>
        <w:ind w:firstLine="640" w:firstLineChars="200"/>
        <w:rPr>
          <w:rFonts w:eastAsia="方正仿宋_GBK"/>
          <w:sz w:val="32"/>
          <w:szCs w:val="32"/>
        </w:rPr>
      </w:pPr>
      <w:r>
        <w:rPr>
          <w:rFonts w:eastAsia="方正仿宋_GBK"/>
          <w:sz w:val="32"/>
          <w:szCs w:val="32"/>
        </w:rPr>
        <w:t>11.配合消防机构、公安派出所火灾事故调査，积极参与</w:t>
      </w:r>
      <w:r>
        <w:rPr>
          <w:rFonts w:hint="eastAsia" w:eastAsia="方正仿宋_GBK"/>
          <w:sz w:val="32"/>
          <w:szCs w:val="32"/>
        </w:rPr>
        <w:t>火灾</w:t>
      </w:r>
      <w:r>
        <w:rPr>
          <w:rFonts w:eastAsia="方正仿宋_GBK"/>
          <w:sz w:val="32"/>
          <w:szCs w:val="32"/>
        </w:rPr>
        <w:t>事故善后处理。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四、消防工作所工作职责</w:t>
      </w:r>
    </w:p>
    <w:p>
      <w:pPr>
        <w:spacing w:line="620" w:lineRule="exact"/>
        <w:ind w:firstLine="640" w:firstLineChars="200"/>
        <w:rPr>
          <w:rFonts w:eastAsia="方正仿宋_GBK"/>
          <w:sz w:val="32"/>
          <w:szCs w:val="32"/>
        </w:rPr>
      </w:pPr>
      <w:r>
        <w:rPr>
          <w:rFonts w:eastAsia="方正仿宋_GBK"/>
          <w:sz w:val="32"/>
          <w:szCs w:val="32"/>
        </w:rPr>
        <w:t>1.承担乡镇（街道）消防安全委员会办公室日常工作。</w:t>
      </w:r>
    </w:p>
    <w:p>
      <w:pPr>
        <w:spacing w:line="620" w:lineRule="exact"/>
        <w:ind w:firstLine="640" w:firstLineChars="200"/>
        <w:rPr>
          <w:rFonts w:eastAsia="方正仿宋_GBK"/>
          <w:sz w:val="32"/>
          <w:szCs w:val="32"/>
        </w:rPr>
      </w:pPr>
      <w:r>
        <w:rPr>
          <w:rFonts w:eastAsia="方正仿宋_GBK"/>
          <w:sz w:val="32"/>
          <w:szCs w:val="32"/>
        </w:rPr>
        <w:t>2.组织开展日常防火巡查，适时开展消防安全专项治理，督促火灾隐患整改。</w:t>
      </w:r>
    </w:p>
    <w:p>
      <w:pPr>
        <w:spacing w:line="620" w:lineRule="exact"/>
        <w:ind w:firstLine="640" w:firstLineChars="200"/>
        <w:rPr>
          <w:rFonts w:eastAsia="方正仿宋_GBK"/>
          <w:sz w:val="32"/>
          <w:szCs w:val="32"/>
        </w:rPr>
      </w:pPr>
      <w:r>
        <w:rPr>
          <w:rFonts w:eastAsia="方正仿宋_GBK"/>
          <w:sz w:val="32"/>
          <w:szCs w:val="32"/>
        </w:rPr>
        <w:t>3.指导辖区内机关、团体、企事业单位和个体工商户落实消防安全主体责任。</w:t>
      </w:r>
    </w:p>
    <w:p>
      <w:pPr>
        <w:spacing w:line="620" w:lineRule="exact"/>
        <w:ind w:firstLine="640" w:firstLineChars="200"/>
        <w:rPr>
          <w:rFonts w:eastAsia="方正仿宋_GBK"/>
          <w:sz w:val="32"/>
          <w:szCs w:val="32"/>
        </w:rPr>
      </w:pPr>
      <w:r>
        <w:rPr>
          <w:rFonts w:eastAsia="方正仿宋_GBK"/>
          <w:sz w:val="32"/>
          <w:szCs w:val="32"/>
        </w:rPr>
        <w:t>4.组织开展消防安全宣传教育培训。</w:t>
      </w:r>
    </w:p>
    <w:p>
      <w:pPr>
        <w:spacing w:line="620" w:lineRule="exact"/>
        <w:ind w:firstLine="640" w:firstLineChars="200"/>
        <w:rPr>
          <w:rFonts w:eastAsia="方正仿宋_GBK"/>
          <w:sz w:val="32"/>
          <w:szCs w:val="32"/>
        </w:rPr>
      </w:pPr>
      <w:r>
        <w:rPr>
          <w:rFonts w:eastAsia="方正仿宋_GBK"/>
          <w:sz w:val="32"/>
          <w:szCs w:val="32"/>
        </w:rPr>
        <w:t>5.指导村（居）民委员会制定防火安全公约，落实消防安全网格化管理。</w:t>
      </w:r>
    </w:p>
    <w:p>
      <w:pPr>
        <w:spacing w:line="620" w:lineRule="exact"/>
        <w:ind w:firstLine="640" w:firstLineChars="200"/>
        <w:rPr>
          <w:rFonts w:eastAsia="方正仿宋_GBK"/>
          <w:sz w:val="32"/>
          <w:szCs w:val="32"/>
        </w:rPr>
      </w:pPr>
      <w:r>
        <w:rPr>
          <w:rFonts w:eastAsia="方正仿宋_GBK"/>
          <w:sz w:val="32"/>
          <w:szCs w:val="32"/>
        </w:rPr>
        <w:t>6.完成上级部署的其他消防工作任务。</w:t>
      </w:r>
    </w:p>
    <w:p>
      <w:pPr>
        <w:widowControl/>
        <w:ind w:firstLine="640" w:firstLineChars="200"/>
        <w:rPr>
          <w:rFonts w:ascii="黑体" w:hAnsi="黑体" w:eastAsia="黑体" w:cs="黑体"/>
          <w:bCs/>
          <w:sz w:val="32"/>
          <w:szCs w:val="32"/>
        </w:rPr>
      </w:pPr>
      <w:r>
        <w:rPr>
          <w:rFonts w:hint="eastAsia" w:ascii="黑体" w:hAnsi="黑体" w:eastAsia="黑体" w:cs="黑体"/>
          <w:bCs/>
          <w:sz w:val="32"/>
          <w:szCs w:val="32"/>
        </w:rPr>
        <w:t>五、</w:t>
      </w:r>
      <w:r>
        <w:rPr>
          <w:rFonts w:ascii="黑体" w:hAnsi="黑体" w:eastAsia="黑体" w:cs="黑体"/>
          <w:bCs/>
          <w:sz w:val="32"/>
          <w:szCs w:val="32"/>
        </w:rPr>
        <w:t>消防</w:t>
      </w:r>
      <w:r>
        <w:rPr>
          <w:rFonts w:hint="eastAsia" w:ascii="黑体" w:hAnsi="黑体" w:eastAsia="黑体" w:cs="黑体"/>
          <w:bCs/>
          <w:sz w:val="32"/>
          <w:szCs w:val="32"/>
        </w:rPr>
        <w:t>工作</w:t>
      </w:r>
      <w:r>
        <w:rPr>
          <w:rFonts w:ascii="黑体" w:hAnsi="黑体" w:eastAsia="黑体" w:cs="黑体"/>
          <w:bCs/>
          <w:sz w:val="32"/>
          <w:szCs w:val="32"/>
        </w:rPr>
        <w:t>所所长职责</w:t>
      </w:r>
    </w:p>
    <w:p>
      <w:pPr>
        <w:spacing w:line="62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全面负责消防</w:t>
      </w:r>
      <w:r>
        <w:rPr>
          <w:rFonts w:hint="eastAsia" w:eastAsia="方正仿宋_GBK"/>
          <w:sz w:val="32"/>
          <w:szCs w:val="32"/>
        </w:rPr>
        <w:t>工作</w:t>
      </w:r>
      <w:r>
        <w:rPr>
          <w:rFonts w:eastAsia="方正仿宋_GBK"/>
          <w:sz w:val="32"/>
          <w:szCs w:val="32"/>
        </w:rPr>
        <w:t>所各项工作，制定工作计划，组织抓</w:t>
      </w:r>
      <w:r>
        <w:rPr>
          <w:rFonts w:hint="eastAsia" w:eastAsia="方正仿宋_GBK"/>
          <w:sz w:val="32"/>
          <w:szCs w:val="32"/>
        </w:rPr>
        <w:t xml:space="preserve">好落实。 </w:t>
      </w:r>
    </w:p>
    <w:p>
      <w:pPr>
        <w:spacing w:line="620" w:lineRule="exact"/>
        <w:ind w:firstLine="640" w:firstLineChars="200"/>
        <w:rPr>
          <w:rFonts w:eastAsia="方正仿宋_GBK"/>
          <w:sz w:val="32"/>
          <w:szCs w:val="32"/>
        </w:rPr>
      </w:pPr>
      <w:r>
        <w:rPr>
          <w:rFonts w:hint="eastAsia" w:eastAsia="方正仿宋_GBK"/>
          <w:sz w:val="32"/>
          <w:szCs w:val="32"/>
        </w:rPr>
        <w:t xml:space="preserve">2.准确把握辖区消防安全形势，组织每半年开展一次分析评估。 </w:t>
      </w:r>
    </w:p>
    <w:p>
      <w:pPr>
        <w:spacing w:line="620" w:lineRule="exact"/>
        <w:ind w:firstLine="640" w:firstLineChars="200"/>
        <w:rPr>
          <w:rFonts w:eastAsia="方正仿宋_GBK"/>
          <w:sz w:val="32"/>
          <w:szCs w:val="32"/>
        </w:rPr>
      </w:pPr>
      <w:r>
        <w:rPr>
          <w:rFonts w:hint="eastAsia" w:eastAsia="方正仿宋_GBK"/>
          <w:sz w:val="32"/>
          <w:szCs w:val="32"/>
        </w:rPr>
        <w:t xml:space="preserve">3.提请乡镇（街道）每季度召开一次消防工作例会。协调街镇行业部门，建立信息共享、联合执法等工作机制。 </w:t>
      </w:r>
    </w:p>
    <w:p>
      <w:pPr>
        <w:spacing w:line="620" w:lineRule="exact"/>
        <w:ind w:firstLine="640" w:firstLineChars="200"/>
        <w:rPr>
          <w:rFonts w:eastAsia="方正仿宋_GBK"/>
          <w:sz w:val="32"/>
          <w:szCs w:val="32"/>
        </w:rPr>
      </w:pPr>
      <w:r>
        <w:rPr>
          <w:rFonts w:hint="eastAsia" w:eastAsia="方正仿宋_GBK"/>
          <w:sz w:val="32"/>
          <w:szCs w:val="32"/>
        </w:rPr>
        <w:t xml:space="preserve">4.组织开展思想政治建设和业务理论学习，督促指导消防安全管理员依法依规履行职责。 </w:t>
      </w:r>
    </w:p>
    <w:p>
      <w:pPr>
        <w:spacing w:line="620" w:lineRule="exact"/>
        <w:ind w:firstLine="640" w:firstLineChars="200"/>
        <w:rPr>
          <w:rFonts w:eastAsia="方正仿宋_GBK"/>
          <w:sz w:val="32"/>
          <w:szCs w:val="32"/>
        </w:rPr>
      </w:pPr>
      <w:r>
        <w:rPr>
          <w:rFonts w:hint="eastAsia" w:eastAsia="方正仿宋_GBK"/>
          <w:sz w:val="32"/>
          <w:szCs w:val="32"/>
        </w:rPr>
        <w:t xml:space="preserve">5.统筹做好防火巡查、消防宣传培训工作。 </w:t>
      </w:r>
    </w:p>
    <w:p>
      <w:pPr>
        <w:spacing w:line="620" w:lineRule="exact"/>
        <w:ind w:firstLine="640" w:firstLineChars="200"/>
        <w:rPr>
          <w:rFonts w:eastAsia="方正仿宋_GBK"/>
          <w:sz w:val="32"/>
          <w:szCs w:val="32"/>
        </w:rPr>
      </w:pPr>
      <w:r>
        <w:rPr>
          <w:rFonts w:hint="eastAsia" w:eastAsia="方正仿宋_GBK"/>
          <w:sz w:val="32"/>
          <w:szCs w:val="32"/>
        </w:rPr>
        <w:t xml:space="preserve">6.完成上级消防救援机构和乡镇（街道）交办的其他消防工作任务。 </w:t>
      </w:r>
    </w:p>
    <w:p>
      <w:pPr>
        <w:spacing w:line="620" w:lineRule="exact"/>
        <w:ind w:firstLine="640" w:firstLineChars="200"/>
        <w:rPr>
          <w:rFonts w:eastAsia="方正仿宋_GBK"/>
          <w:sz w:val="32"/>
          <w:szCs w:val="32"/>
        </w:rPr>
      </w:pPr>
      <w:r>
        <w:rPr>
          <w:rFonts w:hint="eastAsia" w:eastAsia="方正仿宋_GBK"/>
          <w:sz w:val="32"/>
          <w:szCs w:val="32"/>
        </w:rPr>
        <w:t>7.副所长协助所长工作。所长离岗期间，副所长代为履行所长职责。</w:t>
      </w:r>
    </w:p>
    <w:p>
      <w:pPr>
        <w:widowControl/>
        <w:ind w:firstLine="640" w:firstLineChars="200"/>
        <w:rPr>
          <w:rFonts w:ascii="黑体" w:hAnsi="黑体" w:eastAsia="黑体" w:cs="黑体"/>
          <w:bCs/>
          <w:sz w:val="32"/>
          <w:szCs w:val="32"/>
        </w:rPr>
      </w:pPr>
      <w:r>
        <w:rPr>
          <w:rFonts w:hint="eastAsia" w:ascii="黑体" w:hAnsi="黑体" w:eastAsia="黑体" w:cs="黑体"/>
          <w:bCs/>
          <w:sz w:val="32"/>
          <w:szCs w:val="32"/>
        </w:rPr>
        <w:t>六、</w:t>
      </w:r>
      <w:r>
        <w:rPr>
          <w:rFonts w:ascii="黑体" w:hAnsi="黑体" w:eastAsia="黑体" w:cs="黑体"/>
          <w:bCs/>
          <w:sz w:val="32"/>
          <w:szCs w:val="32"/>
        </w:rPr>
        <w:t>消防安全管理员职责</w:t>
      </w:r>
    </w:p>
    <w:p>
      <w:pPr>
        <w:spacing w:line="62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贯彻执行消防法律法规、技术标准和规范性文件，</w:t>
      </w:r>
      <w:r>
        <w:rPr>
          <w:rFonts w:hint="eastAsia" w:eastAsia="方正仿宋_GBK"/>
          <w:sz w:val="32"/>
          <w:szCs w:val="32"/>
        </w:rPr>
        <w:t xml:space="preserve">指导乡镇（街道）行业部门、村（社区）和社会单位落实消防安全责任。 </w:t>
      </w:r>
    </w:p>
    <w:p>
      <w:pPr>
        <w:spacing w:line="620" w:lineRule="exact"/>
        <w:ind w:firstLine="640" w:firstLineChars="200"/>
        <w:rPr>
          <w:rFonts w:eastAsia="方正仿宋_GBK"/>
          <w:sz w:val="32"/>
          <w:szCs w:val="32"/>
        </w:rPr>
      </w:pPr>
      <w:r>
        <w:rPr>
          <w:rFonts w:hint="eastAsia" w:eastAsia="方正仿宋_GBK"/>
          <w:sz w:val="32"/>
          <w:szCs w:val="32"/>
        </w:rPr>
        <w:t xml:space="preserve">2.对辖区单位场所开展防火巡查。 </w:t>
      </w:r>
    </w:p>
    <w:p>
      <w:pPr>
        <w:spacing w:line="620" w:lineRule="exact"/>
        <w:ind w:firstLine="640" w:firstLineChars="200"/>
        <w:rPr>
          <w:rFonts w:eastAsia="方正仿宋_GBK"/>
          <w:sz w:val="32"/>
          <w:szCs w:val="32"/>
        </w:rPr>
      </w:pPr>
      <w:r>
        <w:rPr>
          <w:rFonts w:hint="eastAsia" w:eastAsia="方正仿宋_GBK"/>
          <w:sz w:val="32"/>
          <w:szCs w:val="32"/>
        </w:rPr>
        <w:t xml:space="preserve">3.对消防安全违法行为举报投诉进行实地核查。 </w:t>
      </w:r>
    </w:p>
    <w:p>
      <w:pPr>
        <w:spacing w:line="620" w:lineRule="exact"/>
        <w:ind w:firstLine="640" w:firstLineChars="200"/>
        <w:rPr>
          <w:rFonts w:eastAsia="方正仿宋_GBK"/>
          <w:sz w:val="32"/>
          <w:szCs w:val="32"/>
        </w:rPr>
      </w:pPr>
      <w:r>
        <w:rPr>
          <w:rFonts w:hint="eastAsia" w:eastAsia="方正仿宋_GBK"/>
          <w:sz w:val="32"/>
          <w:szCs w:val="32"/>
        </w:rPr>
        <w:t xml:space="preserve">4.履行网格指导员职责，对基层网格员进行业务指导和培训。 </w:t>
      </w:r>
    </w:p>
    <w:p>
      <w:pPr>
        <w:spacing w:line="620" w:lineRule="exact"/>
        <w:ind w:firstLine="640" w:firstLineChars="200"/>
        <w:rPr>
          <w:rFonts w:eastAsia="方正仿宋_GBK"/>
          <w:sz w:val="32"/>
          <w:szCs w:val="32"/>
        </w:rPr>
      </w:pPr>
      <w:r>
        <w:rPr>
          <w:rFonts w:hint="eastAsia" w:eastAsia="方正仿宋_GBK"/>
          <w:sz w:val="32"/>
          <w:szCs w:val="32"/>
        </w:rPr>
        <w:t xml:space="preserve">5.做好辖区消防宣传和教育培训工作。 </w:t>
      </w:r>
    </w:p>
    <w:p>
      <w:pPr>
        <w:spacing w:line="620" w:lineRule="exact"/>
        <w:ind w:firstLine="640" w:firstLineChars="200"/>
        <w:rPr>
          <w:rFonts w:eastAsia="方正仿宋_GBK"/>
          <w:sz w:val="32"/>
          <w:szCs w:val="32"/>
        </w:rPr>
      </w:pPr>
      <w:r>
        <w:rPr>
          <w:rFonts w:hint="eastAsia" w:eastAsia="方正仿宋_GBK"/>
          <w:sz w:val="32"/>
          <w:szCs w:val="32"/>
        </w:rPr>
        <w:t xml:space="preserve">6.做好收发文件、材料撰写和资料归档等工作。 </w:t>
      </w:r>
    </w:p>
    <w:p>
      <w:pPr>
        <w:spacing w:line="620" w:lineRule="exact"/>
        <w:ind w:firstLine="640" w:firstLineChars="200"/>
        <w:rPr>
          <w:rFonts w:eastAsia="方正仿宋_GBK"/>
          <w:sz w:val="32"/>
          <w:szCs w:val="32"/>
        </w:rPr>
      </w:pPr>
      <w:r>
        <w:rPr>
          <w:rFonts w:hint="eastAsia" w:eastAsia="方正仿宋_GBK"/>
          <w:sz w:val="32"/>
          <w:szCs w:val="32"/>
        </w:rPr>
        <w:t xml:space="preserve">7.做好消防业务受理咨询各项工作。 </w:t>
      </w:r>
    </w:p>
    <w:p>
      <w:pPr>
        <w:spacing w:line="620" w:lineRule="exact"/>
        <w:ind w:firstLine="640" w:firstLineChars="200"/>
        <w:rPr>
          <w:rFonts w:eastAsia="方正仿宋_GBK"/>
          <w:sz w:val="32"/>
          <w:szCs w:val="32"/>
        </w:rPr>
      </w:pPr>
      <w:r>
        <w:rPr>
          <w:rFonts w:hint="eastAsia" w:eastAsia="方正仿宋_GBK"/>
          <w:sz w:val="32"/>
          <w:szCs w:val="32"/>
        </w:rPr>
        <w:t>8.完成领导交办的其他工作任务。</w:t>
      </w:r>
    </w:p>
    <w:p>
      <w:pPr>
        <w:pStyle w:val="2"/>
      </w:pPr>
    </w:p>
    <w:p>
      <w:pPr>
        <w:spacing w:line="620" w:lineRule="exact"/>
        <w:ind w:firstLine="640" w:firstLineChars="200"/>
        <w:jc w:val="center"/>
        <w:rPr>
          <w:rFonts w:eastAsia="方正黑体_GBK"/>
          <w:sz w:val="32"/>
          <w:szCs w:val="32"/>
        </w:rPr>
      </w:pPr>
      <w:r>
        <w:rPr>
          <w:rFonts w:eastAsia="方正黑体_GBK"/>
          <w:sz w:val="32"/>
          <w:szCs w:val="32"/>
        </w:rPr>
        <w:t>第三节  工作制度</w:t>
      </w:r>
    </w:p>
    <w:p>
      <w:pPr>
        <w:spacing w:line="620" w:lineRule="exact"/>
        <w:ind w:firstLine="640" w:firstLineChars="200"/>
        <w:rPr>
          <w:rFonts w:eastAsia="黑体"/>
          <w:sz w:val="32"/>
          <w:szCs w:val="32"/>
        </w:rPr>
      </w:pPr>
    </w:p>
    <w:p>
      <w:pPr>
        <w:spacing w:line="620" w:lineRule="exact"/>
        <w:ind w:firstLine="640" w:firstLineChars="200"/>
        <w:rPr>
          <w:rFonts w:eastAsia="方正仿宋_GBK"/>
          <w:sz w:val="32"/>
          <w:szCs w:val="32"/>
        </w:rPr>
      </w:pPr>
      <w:r>
        <w:rPr>
          <w:rFonts w:hint="eastAsia" w:eastAsia="方正仿宋_GBK"/>
          <w:sz w:val="32"/>
          <w:szCs w:val="32"/>
        </w:rPr>
        <w:t>消防工作所</w:t>
      </w:r>
      <w:r>
        <w:rPr>
          <w:rFonts w:eastAsia="方正仿宋_GBK"/>
          <w:sz w:val="32"/>
          <w:szCs w:val="32"/>
        </w:rPr>
        <w:t>日常运行应当建立并落实分析研判、工作例会、防火巡查、宣传教育培训、量化管理等工作制度。</w:t>
      </w:r>
    </w:p>
    <w:p>
      <w:pPr>
        <w:spacing w:line="620" w:lineRule="exact"/>
        <w:ind w:firstLine="640" w:firstLineChars="200"/>
        <w:rPr>
          <w:rFonts w:eastAsia="方正黑体_GBK"/>
          <w:sz w:val="32"/>
          <w:szCs w:val="32"/>
        </w:rPr>
      </w:pPr>
      <w:r>
        <w:rPr>
          <w:rFonts w:eastAsia="方正黑体_GBK"/>
          <w:sz w:val="32"/>
          <w:szCs w:val="32"/>
        </w:rPr>
        <w:t>一、分析研判制度</w:t>
      </w:r>
    </w:p>
    <w:p>
      <w:pPr>
        <w:spacing w:line="620" w:lineRule="exact"/>
        <w:ind w:firstLine="640" w:firstLineChars="200"/>
        <w:rPr>
          <w:rFonts w:eastAsia="方正仿宋_GBK"/>
          <w:sz w:val="32"/>
          <w:szCs w:val="32"/>
        </w:rPr>
      </w:pPr>
      <w:r>
        <w:rPr>
          <w:rFonts w:eastAsia="方正仿宋_GBK"/>
          <w:sz w:val="32"/>
          <w:szCs w:val="32"/>
        </w:rPr>
        <w:t>每月对辖区火灾形势及公共消防设施建设、火灾隐患排查整治、多种形式消防队伍建设、消防宣传教育培训等情况进行全面分析研判，针对存在的突出问题及薄弱环节，向乡镇（街道）提出加强和改进的意见建议。</w:t>
      </w:r>
    </w:p>
    <w:p>
      <w:pPr>
        <w:spacing w:line="620" w:lineRule="exact"/>
        <w:ind w:firstLine="640" w:firstLineChars="200"/>
        <w:rPr>
          <w:rFonts w:eastAsia="方正黑体_GBK"/>
          <w:sz w:val="32"/>
          <w:szCs w:val="32"/>
        </w:rPr>
      </w:pPr>
      <w:r>
        <w:rPr>
          <w:rFonts w:eastAsia="方正黑体_GBK"/>
          <w:sz w:val="32"/>
          <w:szCs w:val="32"/>
        </w:rPr>
        <w:t>二、工作例会制度</w:t>
      </w:r>
    </w:p>
    <w:p>
      <w:pPr>
        <w:spacing w:line="620" w:lineRule="exact"/>
        <w:ind w:firstLine="640" w:firstLineChars="200"/>
        <w:rPr>
          <w:rFonts w:eastAsia="方正仿宋_GBK"/>
          <w:sz w:val="32"/>
          <w:szCs w:val="32"/>
        </w:rPr>
      </w:pPr>
      <w:r>
        <w:rPr>
          <w:rFonts w:eastAsia="方正仿宋_GBK"/>
          <w:sz w:val="32"/>
          <w:szCs w:val="32"/>
        </w:rPr>
        <w:t>每周召开工作例会，传达学习上级工作要求，总结上周工作情况，部署本周重点工作，可与乡镇（街道）消防安全委员会办公室例会合并召开。</w:t>
      </w:r>
    </w:p>
    <w:p>
      <w:pPr>
        <w:spacing w:line="620" w:lineRule="exact"/>
        <w:ind w:firstLine="640" w:firstLineChars="200"/>
        <w:rPr>
          <w:rFonts w:eastAsia="方正黑体_GBK"/>
          <w:sz w:val="32"/>
          <w:szCs w:val="32"/>
        </w:rPr>
      </w:pPr>
      <w:r>
        <w:rPr>
          <w:rFonts w:eastAsia="方正黑体_GBK"/>
          <w:sz w:val="32"/>
          <w:szCs w:val="32"/>
        </w:rPr>
        <w:t>三、防火巡查制度</w:t>
      </w:r>
    </w:p>
    <w:p>
      <w:pPr>
        <w:spacing w:line="620" w:lineRule="exact"/>
        <w:ind w:firstLine="640" w:firstLineChars="200"/>
        <w:rPr>
          <w:rFonts w:eastAsia="方正仿宋_GBK"/>
          <w:sz w:val="32"/>
          <w:szCs w:val="32"/>
        </w:rPr>
      </w:pPr>
      <w:r>
        <w:rPr>
          <w:rFonts w:eastAsia="方正仿宋_GBK"/>
          <w:sz w:val="32"/>
          <w:szCs w:val="32"/>
        </w:rPr>
        <w:t>1、建立辖区各类场所台账，记载消防安全相关信息；</w:t>
      </w:r>
    </w:p>
    <w:p>
      <w:pPr>
        <w:spacing w:line="620" w:lineRule="exact"/>
        <w:ind w:firstLine="640" w:firstLineChars="200"/>
        <w:rPr>
          <w:rFonts w:eastAsia="方正仿宋_GBK"/>
          <w:sz w:val="32"/>
          <w:szCs w:val="32"/>
        </w:rPr>
      </w:pPr>
      <w:r>
        <w:rPr>
          <w:rFonts w:eastAsia="方正仿宋_GBK"/>
          <w:sz w:val="32"/>
          <w:szCs w:val="32"/>
        </w:rPr>
        <w:t>2、制订防火巡查工作计划，对辖区内各类场所每年至少进行不少于一次的防火巡查；</w:t>
      </w:r>
    </w:p>
    <w:p>
      <w:pPr>
        <w:spacing w:line="620" w:lineRule="exact"/>
        <w:ind w:firstLine="640" w:firstLineChars="200"/>
        <w:rPr>
          <w:rFonts w:eastAsia="方正仿宋_GBK"/>
          <w:sz w:val="32"/>
          <w:szCs w:val="32"/>
        </w:rPr>
      </w:pPr>
      <w:r>
        <w:rPr>
          <w:rFonts w:eastAsia="方正仿宋_GBK"/>
          <w:sz w:val="32"/>
          <w:szCs w:val="32"/>
        </w:rPr>
        <w:t>3、对防火巡查发现的隐患问题，积极督促整改；对拒不整改或到期未整改的，要及时报告</w:t>
      </w:r>
      <w:r>
        <w:rPr>
          <w:rFonts w:hint="eastAsia" w:eastAsia="方正仿宋_GBK"/>
          <w:sz w:val="32"/>
          <w:szCs w:val="32"/>
        </w:rPr>
        <w:t>当地消防救援机构</w:t>
      </w:r>
      <w:r>
        <w:rPr>
          <w:rFonts w:eastAsia="方正仿宋_GBK"/>
          <w:sz w:val="32"/>
          <w:szCs w:val="32"/>
        </w:rPr>
        <w:t>依法处理，形成工作闭环；</w:t>
      </w:r>
    </w:p>
    <w:p>
      <w:pPr>
        <w:spacing w:line="620" w:lineRule="exact"/>
        <w:ind w:firstLine="640" w:firstLineChars="200"/>
        <w:rPr>
          <w:rFonts w:eastAsia="方正仿宋_GBK"/>
          <w:sz w:val="32"/>
          <w:szCs w:val="32"/>
        </w:rPr>
      </w:pPr>
      <w:r>
        <w:rPr>
          <w:rFonts w:eastAsia="方正仿宋_GBK"/>
          <w:sz w:val="32"/>
          <w:szCs w:val="32"/>
        </w:rPr>
        <w:t>4、根据上级工作部署和本区域实际，组织实施火灾隐患专项排查治理。</w:t>
      </w:r>
    </w:p>
    <w:p>
      <w:pPr>
        <w:spacing w:line="620" w:lineRule="exact"/>
        <w:ind w:firstLine="640" w:firstLineChars="200"/>
        <w:rPr>
          <w:rFonts w:eastAsia="方正黑体_GBK"/>
          <w:sz w:val="32"/>
          <w:szCs w:val="32"/>
        </w:rPr>
      </w:pPr>
      <w:r>
        <w:rPr>
          <w:rFonts w:eastAsia="方正黑体_GBK"/>
          <w:sz w:val="32"/>
          <w:szCs w:val="32"/>
        </w:rPr>
        <w:t>四、宣传教育培训制度</w:t>
      </w:r>
    </w:p>
    <w:p>
      <w:pPr>
        <w:spacing w:line="620" w:lineRule="exact"/>
        <w:ind w:firstLine="640" w:firstLineChars="200"/>
        <w:rPr>
          <w:rFonts w:eastAsia="方正仿宋_GBK"/>
          <w:sz w:val="32"/>
          <w:szCs w:val="32"/>
        </w:rPr>
      </w:pPr>
      <w:r>
        <w:rPr>
          <w:rFonts w:eastAsia="方正仿宋_GBK"/>
          <w:sz w:val="32"/>
          <w:szCs w:val="32"/>
        </w:rPr>
        <w:t>制定年度实施计划，加强重点人群、重要时节及火灾多发季节的消防宣传教育培训，指导村（居）民委员会制定落实防火安全公约，提高公众消防安全意识。</w:t>
      </w:r>
    </w:p>
    <w:p>
      <w:pPr>
        <w:spacing w:line="620" w:lineRule="exact"/>
        <w:ind w:firstLine="640" w:firstLineChars="200"/>
        <w:rPr>
          <w:rFonts w:eastAsia="方正黑体_GBK"/>
          <w:sz w:val="32"/>
          <w:szCs w:val="32"/>
        </w:rPr>
      </w:pPr>
      <w:r>
        <w:rPr>
          <w:rFonts w:eastAsia="方正黑体_GBK"/>
          <w:sz w:val="32"/>
          <w:szCs w:val="32"/>
        </w:rPr>
        <w:t>五、量化管理制度</w:t>
      </w:r>
    </w:p>
    <w:p>
      <w:pPr>
        <w:spacing w:line="620" w:lineRule="exact"/>
        <w:ind w:firstLine="640" w:firstLineChars="200"/>
        <w:rPr>
          <w:rFonts w:eastAsia="方正仿宋_GBK"/>
          <w:sz w:val="32"/>
          <w:szCs w:val="32"/>
        </w:rPr>
      </w:pPr>
      <w:r>
        <w:rPr>
          <w:rFonts w:eastAsia="方正仿宋_GBK"/>
          <w:sz w:val="32"/>
          <w:szCs w:val="32"/>
        </w:rPr>
        <w:t>1、建立工作人员量化管理规则，实施量化管理。</w:t>
      </w:r>
    </w:p>
    <w:p>
      <w:pPr>
        <w:spacing w:line="620" w:lineRule="exact"/>
        <w:ind w:firstLine="640" w:firstLineChars="200"/>
        <w:rPr>
          <w:rFonts w:eastAsia="方正仿宋_GBK"/>
          <w:sz w:val="32"/>
          <w:szCs w:val="32"/>
        </w:rPr>
      </w:pPr>
      <w:r>
        <w:rPr>
          <w:rFonts w:eastAsia="方正仿宋_GBK"/>
          <w:sz w:val="32"/>
          <w:szCs w:val="32"/>
        </w:rPr>
        <w:t>2、及时掌握辖区消防网格化管理情况，定期对网格员工作进行绩效考评，考评结果作为评价网格员履职情况的依据，抄送乡镇（街道）和组织人事主管部门。</w:t>
      </w:r>
    </w:p>
    <w:p>
      <w:pPr>
        <w:spacing w:line="620" w:lineRule="exact"/>
        <w:ind w:firstLine="560" w:firstLineChars="200"/>
        <w:rPr>
          <w:rFonts w:eastAsia="方正仿宋_GBK"/>
          <w:sz w:val="28"/>
          <w:szCs w:val="28"/>
        </w:rPr>
      </w:pPr>
    </w:p>
    <w:p>
      <w:pPr>
        <w:spacing w:line="620" w:lineRule="exact"/>
        <w:ind w:firstLine="560" w:firstLineChars="200"/>
        <w:jc w:val="center"/>
        <w:rPr>
          <w:rFonts w:eastAsia="方正仿宋_GBK"/>
          <w:sz w:val="28"/>
          <w:szCs w:val="28"/>
        </w:rPr>
      </w:pPr>
      <w:r>
        <w:rPr>
          <w:rFonts w:eastAsia="方正仿宋_GBK"/>
          <w:sz w:val="28"/>
          <w:szCs w:val="28"/>
        </w:rPr>
        <w:br w:type="page"/>
      </w:r>
    </w:p>
    <w:p>
      <w:pPr>
        <w:spacing w:line="620" w:lineRule="exact"/>
        <w:ind w:firstLine="880" w:firstLineChars="200"/>
        <w:jc w:val="center"/>
        <w:rPr>
          <w:rFonts w:eastAsia="方正小标宋简体"/>
          <w:sz w:val="44"/>
          <w:szCs w:val="44"/>
        </w:rPr>
      </w:pPr>
      <w:r>
        <w:rPr>
          <w:rFonts w:eastAsia="方正小标宋简体"/>
          <w:sz w:val="44"/>
          <w:szCs w:val="44"/>
        </w:rPr>
        <w:t>第二章    防火巡查</w:t>
      </w:r>
    </w:p>
    <w:p>
      <w:pPr>
        <w:spacing w:line="620" w:lineRule="exact"/>
        <w:ind w:firstLine="880" w:firstLineChars="200"/>
        <w:jc w:val="center"/>
        <w:rPr>
          <w:rFonts w:eastAsia="方正小标宋简体"/>
          <w:sz w:val="44"/>
          <w:szCs w:val="44"/>
        </w:rPr>
      </w:pPr>
    </w:p>
    <w:p>
      <w:pPr>
        <w:spacing w:line="620" w:lineRule="exact"/>
        <w:ind w:firstLine="640" w:firstLineChars="200"/>
        <w:jc w:val="center"/>
        <w:rPr>
          <w:rFonts w:eastAsia="方正黑体_GBK"/>
          <w:sz w:val="32"/>
          <w:szCs w:val="32"/>
        </w:rPr>
      </w:pPr>
      <w:r>
        <w:rPr>
          <w:rFonts w:eastAsia="方正黑体_GBK"/>
          <w:sz w:val="32"/>
          <w:szCs w:val="32"/>
        </w:rPr>
        <w:t>第一节  基本要求</w:t>
      </w:r>
    </w:p>
    <w:p>
      <w:pPr>
        <w:spacing w:line="620" w:lineRule="exact"/>
        <w:ind w:firstLine="640" w:firstLineChars="200"/>
        <w:jc w:val="center"/>
        <w:rPr>
          <w:rFonts w:eastAsia="方正黑体_GBK"/>
          <w:sz w:val="32"/>
          <w:szCs w:val="32"/>
        </w:rPr>
      </w:pPr>
    </w:p>
    <w:p>
      <w:pPr>
        <w:spacing w:line="620" w:lineRule="exact"/>
        <w:ind w:firstLine="640" w:firstLineChars="200"/>
        <w:jc w:val="left"/>
        <w:rPr>
          <w:rFonts w:eastAsia="方正黑体_GBK"/>
          <w:sz w:val="32"/>
          <w:szCs w:val="32"/>
        </w:rPr>
      </w:pPr>
      <w:r>
        <w:rPr>
          <w:rFonts w:eastAsia="方正黑体_GBK"/>
          <w:sz w:val="32"/>
          <w:szCs w:val="32"/>
        </w:rPr>
        <w:t>一、防火巡查范围</w:t>
      </w:r>
    </w:p>
    <w:p>
      <w:pPr>
        <w:spacing w:line="620" w:lineRule="exact"/>
        <w:ind w:firstLine="640" w:firstLineChars="200"/>
        <w:jc w:val="left"/>
        <w:rPr>
          <w:rFonts w:eastAsia="方正仿宋_GBK"/>
          <w:sz w:val="32"/>
          <w:szCs w:val="32"/>
        </w:rPr>
      </w:pPr>
      <w:r>
        <w:rPr>
          <w:rFonts w:hint="eastAsia" w:eastAsia="方正仿宋_GBK"/>
          <w:sz w:val="32"/>
          <w:szCs w:val="32"/>
        </w:rPr>
        <w:t>消防工作所</w:t>
      </w:r>
      <w:r>
        <w:rPr>
          <w:rFonts w:eastAsia="方正仿宋_GBK"/>
          <w:sz w:val="32"/>
          <w:szCs w:val="32"/>
        </w:rPr>
        <w:t>实施防火巡查的范围包括辖区所有机关、团体、企业、事业单位及个体工商户，重点是“九小”、沿街门店、群租房等场所和居民住宅小区。</w:t>
      </w:r>
    </w:p>
    <w:p>
      <w:pPr>
        <w:spacing w:line="620" w:lineRule="exact"/>
        <w:ind w:firstLine="640" w:firstLineChars="200"/>
        <w:jc w:val="left"/>
        <w:rPr>
          <w:rFonts w:eastAsia="方正黑体_GBK"/>
          <w:sz w:val="32"/>
          <w:szCs w:val="32"/>
        </w:rPr>
      </w:pPr>
      <w:r>
        <w:rPr>
          <w:rFonts w:eastAsia="方正黑体_GBK"/>
          <w:sz w:val="32"/>
          <w:szCs w:val="32"/>
        </w:rPr>
        <w:t>二、防火巡查形式及频次</w:t>
      </w:r>
    </w:p>
    <w:p>
      <w:pPr>
        <w:spacing w:line="620" w:lineRule="exact"/>
        <w:ind w:firstLine="640" w:firstLineChars="200"/>
        <w:jc w:val="left"/>
        <w:rPr>
          <w:rFonts w:eastAsia="方正仿宋_GBK"/>
          <w:sz w:val="32"/>
          <w:szCs w:val="32"/>
        </w:rPr>
      </w:pPr>
      <w:r>
        <w:rPr>
          <w:rFonts w:eastAsia="方正仿宋_GBK"/>
          <w:sz w:val="32"/>
          <w:szCs w:val="32"/>
        </w:rPr>
        <w:t>1、日常防火巡查：建立分级管控机制，对有人员住宿的场所每</w:t>
      </w:r>
      <w:r>
        <w:rPr>
          <w:rFonts w:hint="eastAsia" w:eastAsia="方正仿宋_GBK"/>
          <w:sz w:val="32"/>
          <w:szCs w:val="32"/>
        </w:rPr>
        <w:t>半年</w:t>
      </w:r>
      <w:r>
        <w:rPr>
          <w:rFonts w:eastAsia="方正仿宋_GBK"/>
          <w:sz w:val="32"/>
          <w:szCs w:val="32"/>
        </w:rPr>
        <w:t>至少全部巡查一次，其他场所和居民住宅小区每年至少全部巡查一次。</w:t>
      </w:r>
    </w:p>
    <w:p>
      <w:pPr>
        <w:spacing w:line="620" w:lineRule="exact"/>
        <w:ind w:firstLine="640" w:firstLineChars="200"/>
        <w:jc w:val="left"/>
        <w:rPr>
          <w:rFonts w:eastAsia="方正仿宋_GBK"/>
          <w:sz w:val="32"/>
          <w:szCs w:val="32"/>
        </w:rPr>
      </w:pPr>
      <w:r>
        <w:rPr>
          <w:rFonts w:eastAsia="方正仿宋_GBK"/>
          <w:sz w:val="32"/>
          <w:szCs w:val="32"/>
        </w:rPr>
        <w:t>2、消防安全专项巡查：根据上级要求，及时开展重点领域、突出风险防火巡查。</w:t>
      </w:r>
    </w:p>
    <w:p>
      <w:pPr>
        <w:spacing w:line="620" w:lineRule="exact"/>
        <w:ind w:firstLine="640" w:firstLineChars="200"/>
        <w:jc w:val="left"/>
        <w:rPr>
          <w:rFonts w:eastAsia="方正仿宋_GBK"/>
          <w:sz w:val="32"/>
          <w:szCs w:val="32"/>
        </w:rPr>
      </w:pPr>
      <w:r>
        <w:rPr>
          <w:rFonts w:eastAsia="方正仿宋_GBK"/>
          <w:sz w:val="32"/>
          <w:szCs w:val="32"/>
        </w:rPr>
        <w:t>3、群众举报投诉核查：对群众举报投诉占用、堵塞、封闭疏散通道、安全出口或者其他妨碍安全疏散的，应当在接到举报投诉后24小时内进行核查；对其他消防安全隐患问题的举报投诉，应当在接到举报投诉之日起3个工作日内进行核查，并将核查情况向举报人及时反馈。</w:t>
      </w:r>
    </w:p>
    <w:p>
      <w:pPr>
        <w:spacing w:line="620" w:lineRule="exact"/>
        <w:ind w:firstLine="640" w:firstLineChars="200"/>
        <w:jc w:val="left"/>
        <w:rPr>
          <w:rFonts w:eastAsia="方正仿宋_GBK"/>
          <w:sz w:val="32"/>
          <w:szCs w:val="32"/>
        </w:rPr>
      </w:pPr>
      <w:r>
        <w:rPr>
          <w:rFonts w:eastAsia="方正仿宋_GBK"/>
          <w:sz w:val="32"/>
          <w:szCs w:val="32"/>
        </w:rPr>
        <w:t>4、夜间防火巡查。每月组织开展不少于2次的消防安全夜间巡查。</w:t>
      </w:r>
    </w:p>
    <w:p>
      <w:pPr>
        <w:spacing w:line="620" w:lineRule="exact"/>
        <w:ind w:firstLine="640" w:firstLineChars="200"/>
        <w:jc w:val="left"/>
        <w:rPr>
          <w:rFonts w:eastAsia="方正仿宋_GBK"/>
          <w:sz w:val="32"/>
          <w:szCs w:val="32"/>
        </w:rPr>
      </w:pPr>
      <w:r>
        <w:rPr>
          <w:rFonts w:eastAsia="方正仿宋_GBK"/>
          <w:sz w:val="32"/>
          <w:szCs w:val="32"/>
        </w:rPr>
        <w:t>重要节日、重大活动、敏感节点和火灾多发季节期间，应当加大防火巡查及夜间巡查频次。</w:t>
      </w:r>
    </w:p>
    <w:p>
      <w:pPr>
        <w:spacing w:line="620" w:lineRule="exact"/>
        <w:ind w:firstLine="640" w:firstLineChars="200"/>
        <w:jc w:val="left"/>
        <w:rPr>
          <w:rFonts w:eastAsia="方正黑体_GBK"/>
          <w:sz w:val="32"/>
          <w:szCs w:val="32"/>
        </w:rPr>
      </w:pPr>
      <w:r>
        <w:rPr>
          <w:rFonts w:eastAsia="方正黑体_GBK"/>
          <w:sz w:val="32"/>
          <w:szCs w:val="32"/>
        </w:rPr>
        <w:t>三、巡查要求</w:t>
      </w:r>
    </w:p>
    <w:p>
      <w:pPr>
        <w:spacing w:line="620" w:lineRule="exact"/>
        <w:ind w:firstLine="640" w:firstLineChars="200"/>
        <w:jc w:val="left"/>
        <w:rPr>
          <w:rFonts w:eastAsia="方正仿宋_GBK"/>
          <w:sz w:val="32"/>
          <w:szCs w:val="32"/>
        </w:rPr>
      </w:pPr>
      <w:r>
        <w:rPr>
          <w:rFonts w:eastAsia="方正仿宋_GBK"/>
          <w:sz w:val="32"/>
          <w:szCs w:val="32"/>
        </w:rPr>
        <w:t>实施防火巡查应当填写巡查记录并拍照，如实记录巡查情况。防火巡查实行谁巡查、谁签字、谁负责，防火巡查人员及被巡查单位人员应当在巡查记录上签字。</w:t>
      </w:r>
    </w:p>
    <w:p>
      <w:pPr>
        <w:spacing w:line="620" w:lineRule="exact"/>
        <w:ind w:firstLine="640" w:firstLineChars="200"/>
        <w:rPr>
          <w:rFonts w:eastAsia="方正仿宋_GBK"/>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第二节   防火巡查内容</w:t>
      </w:r>
    </w:p>
    <w:p>
      <w:pPr>
        <w:spacing w:line="620" w:lineRule="exact"/>
        <w:ind w:firstLine="640" w:firstLineChars="200"/>
        <w:jc w:val="left"/>
        <w:rPr>
          <w:rFonts w:eastAsia="方正仿宋_GBK"/>
          <w:sz w:val="32"/>
          <w:szCs w:val="32"/>
        </w:rPr>
      </w:pPr>
    </w:p>
    <w:p>
      <w:pPr>
        <w:spacing w:line="620" w:lineRule="exact"/>
        <w:ind w:firstLine="640" w:firstLineChars="200"/>
        <w:jc w:val="left"/>
        <w:rPr>
          <w:rFonts w:eastAsia="方正仿宋_GBK"/>
          <w:sz w:val="32"/>
          <w:szCs w:val="32"/>
        </w:rPr>
      </w:pPr>
      <w:r>
        <w:rPr>
          <w:rFonts w:eastAsia="方正仿宋_GBK"/>
          <w:sz w:val="32"/>
          <w:szCs w:val="32"/>
        </w:rPr>
        <w:t>防火巡查应当围绕“不起火、不扩大、不亡人”目标，重点针对用火用电用油用气、建筑防火分隔、安全疏散及人员住宿等情况开展巡查，具体参照防火巡查记录（社会单位）/（居民住宅小区）所列内容进行。</w:t>
      </w:r>
    </w:p>
    <w:p>
      <w:pPr>
        <w:spacing w:line="480" w:lineRule="exact"/>
        <w:ind w:firstLine="560" w:firstLineChars="200"/>
        <w:jc w:val="left"/>
        <w:rPr>
          <w:rFonts w:eastAsia="方正仿宋_GBK"/>
          <w:sz w:val="28"/>
          <w:szCs w:val="28"/>
        </w:rPr>
      </w:pPr>
    </w:p>
    <w:p>
      <w:pPr>
        <w:spacing w:line="500" w:lineRule="exact"/>
        <w:jc w:val="center"/>
        <w:rPr>
          <w:rFonts w:eastAsia="方正小标宋_GBK"/>
          <w:sz w:val="24"/>
        </w:rPr>
      </w:pPr>
      <w:r>
        <w:rPr>
          <w:rFonts w:eastAsia="方正小标宋_GBK"/>
          <w:sz w:val="24"/>
          <w:u w:val="single"/>
        </w:rPr>
        <w:br w:type="page"/>
      </w:r>
      <w:r>
        <w:rPr>
          <w:rFonts w:eastAsia="方正小标宋_GBK"/>
          <w:sz w:val="24"/>
          <w:u w:val="single"/>
        </w:rPr>
        <w:t xml:space="preserve">              </w:t>
      </w:r>
      <w:r>
        <w:rPr>
          <w:rFonts w:hint="eastAsia" w:eastAsia="方正小标宋_GBK"/>
          <w:sz w:val="24"/>
        </w:rPr>
        <w:t>消防工作所</w:t>
      </w:r>
    </w:p>
    <w:p>
      <w:pPr>
        <w:spacing w:line="500" w:lineRule="exact"/>
        <w:jc w:val="center"/>
        <w:rPr>
          <w:rFonts w:eastAsia="方正小标宋_GBK"/>
          <w:sz w:val="44"/>
          <w:szCs w:val="44"/>
        </w:rPr>
      </w:pPr>
      <w:r>
        <w:rPr>
          <w:rFonts w:eastAsia="方正小标宋_GBK"/>
          <w:sz w:val="44"/>
          <w:szCs w:val="44"/>
        </w:rPr>
        <w:t>防火巡查记录（社会单位）</w:t>
      </w:r>
    </w:p>
    <w:p>
      <w:pPr>
        <w:spacing w:line="300" w:lineRule="exact"/>
        <w:jc w:val="center"/>
        <w:rPr>
          <w:kern w:val="0"/>
          <w:sz w:val="22"/>
          <w:szCs w:val="18"/>
        </w:rPr>
      </w:pPr>
    </w:p>
    <w:p>
      <w:pPr>
        <w:spacing w:line="300" w:lineRule="exact"/>
        <w:jc w:val="center"/>
        <w:rPr>
          <w:kern w:val="0"/>
          <w:sz w:val="22"/>
          <w:szCs w:val="18"/>
        </w:rPr>
      </w:pPr>
      <w:r>
        <w:rPr>
          <w:kern w:val="0"/>
          <w:sz w:val="22"/>
          <w:szCs w:val="18"/>
        </w:rPr>
        <w:t>巡查时间：</w:t>
      </w:r>
      <w:r>
        <w:rPr>
          <w:kern w:val="0"/>
          <w:sz w:val="22"/>
          <w:szCs w:val="18"/>
          <w:u w:val="single"/>
        </w:rPr>
        <w:t xml:space="preserve">     </w:t>
      </w:r>
      <w:r>
        <w:rPr>
          <w:kern w:val="0"/>
          <w:sz w:val="22"/>
          <w:szCs w:val="18"/>
        </w:rPr>
        <w:t>年</w:t>
      </w:r>
      <w:r>
        <w:rPr>
          <w:kern w:val="0"/>
          <w:sz w:val="22"/>
          <w:szCs w:val="18"/>
          <w:u w:val="single"/>
        </w:rPr>
        <w:t xml:space="preserve">     </w:t>
      </w:r>
      <w:r>
        <w:rPr>
          <w:kern w:val="0"/>
          <w:sz w:val="22"/>
          <w:szCs w:val="18"/>
        </w:rPr>
        <w:t>月</w:t>
      </w:r>
      <w:r>
        <w:rPr>
          <w:kern w:val="0"/>
          <w:sz w:val="22"/>
          <w:szCs w:val="18"/>
          <w:u w:val="single"/>
        </w:rPr>
        <w:t xml:space="preserve">     </w:t>
      </w:r>
      <w:r>
        <w:rPr>
          <w:kern w:val="0"/>
          <w:sz w:val="22"/>
          <w:szCs w:val="18"/>
        </w:rPr>
        <w:t>日                     编号：〔    〕第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319"/>
        <w:gridCol w:w="154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2" w:type="dxa"/>
            <w:vAlign w:val="center"/>
          </w:tcPr>
          <w:p>
            <w:pPr>
              <w:spacing w:line="300" w:lineRule="exact"/>
              <w:jc w:val="center"/>
              <w:rPr>
                <w:kern w:val="0"/>
                <w:sz w:val="22"/>
                <w:szCs w:val="18"/>
              </w:rPr>
            </w:pPr>
            <w:r>
              <w:rPr>
                <w:kern w:val="0"/>
                <w:sz w:val="22"/>
                <w:szCs w:val="18"/>
              </w:rPr>
              <w:t>单位（场所）</w:t>
            </w:r>
          </w:p>
          <w:p>
            <w:pPr>
              <w:spacing w:line="300" w:lineRule="exact"/>
              <w:jc w:val="center"/>
              <w:rPr>
                <w:kern w:val="0"/>
                <w:sz w:val="24"/>
                <w:szCs w:val="20"/>
              </w:rPr>
            </w:pPr>
            <w:r>
              <w:rPr>
                <w:kern w:val="0"/>
                <w:sz w:val="22"/>
                <w:szCs w:val="18"/>
              </w:rPr>
              <w:t>名  称</w:t>
            </w:r>
          </w:p>
        </w:tc>
        <w:tc>
          <w:tcPr>
            <w:tcW w:w="3319" w:type="dxa"/>
            <w:vAlign w:val="center"/>
          </w:tcPr>
          <w:p>
            <w:pPr>
              <w:spacing w:line="300" w:lineRule="exact"/>
              <w:jc w:val="center"/>
              <w:rPr>
                <w:rFonts w:eastAsia="黑体"/>
                <w:kern w:val="0"/>
                <w:sz w:val="28"/>
                <w:szCs w:val="28"/>
              </w:rPr>
            </w:pPr>
          </w:p>
          <w:p>
            <w:pPr>
              <w:spacing w:line="300" w:lineRule="exact"/>
              <w:ind w:firstLine="1200" w:firstLineChars="500"/>
              <w:jc w:val="center"/>
              <w:rPr>
                <w:kern w:val="0"/>
                <w:sz w:val="24"/>
                <w:szCs w:val="20"/>
              </w:rPr>
            </w:pPr>
          </w:p>
        </w:tc>
        <w:tc>
          <w:tcPr>
            <w:tcW w:w="1548" w:type="dxa"/>
            <w:vAlign w:val="center"/>
          </w:tcPr>
          <w:p>
            <w:pPr>
              <w:spacing w:line="300" w:lineRule="exact"/>
              <w:jc w:val="center"/>
              <w:rPr>
                <w:kern w:val="0"/>
                <w:sz w:val="22"/>
                <w:szCs w:val="18"/>
              </w:rPr>
            </w:pPr>
            <w:r>
              <w:rPr>
                <w:kern w:val="0"/>
                <w:sz w:val="22"/>
                <w:szCs w:val="18"/>
              </w:rPr>
              <w:t>法定代表人/</w:t>
            </w:r>
          </w:p>
          <w:p>
            <w:pPr>
              <w:spacing w:line="300" w:lineRule="exact"/>
              <w:jc w:val="center"/>
              <w:rPr>
                <w:kern w:val="0"/>
                <w:sz w:val="24"/>
                <w:szCs w:val="20"/>
              </w:rPr>
            </w:pPr>
            <w:r>
              <w:rPr>
                <w:kern w:val="0"/>
                <w:sz w:val="22"/>
                <w:szCs w:val="18"/>
              </w:rPr>
              <w:t>主要负责人</w:t>
            </w:r>
          </w:p>
        </w:tc>
        <w:tc>
          <w:tcPr>
            <w:tcW w:w="2803" w:type="dxa"/>
            <w:vAlign w:val="center"/>
          </w:tcPr>
          <w:p>
            <w:pPr>
              <w:spacing w:line="300" w:lineRule="exact"/>
              <w:ind w:firstLine="1200" w:firstLineChars="500"/>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2" w:type="dxa"/>
            <w:vAlign w:val="center"/>
          </w:tcPr>
          <w:p>
            <w:pPr>
              <w:spacing w:line="300" w:lineRule="exact"/>
              <w:jc w:val="center"/>
              <w:rPr>
                <w:kern w:val="0"/>
                <w:sz w:val="22"/>
                <w:szCs w:val="18"/>
              </w:rPr>
            </w:pPr>
            <w:r>
              <w:rPr>
                <w:kern w:val="0"/>
                <w:sz w:val="22"/>
                <w:szCs w:val="18"/>
              </w:rPr>
              <w:t>地    址</w:t>
            </w:r>
          </w:p>
        </w:tc>
        <w:tc>
          <w:tcPr>
            <w:tcW w:w="3319" w:type="dxa"/>
            <w:vAlign w:val="center"/>
          </w:tcPr>
          <w:p>
            <w:pPr>
              <w:spacing w:line="300" w:lineRule="exact"/>
              <w:jc w:val="center"/>
              <w:rPr>
                <w:kern w:val="0"/>
                <w:sz w:val="22"/>
                <w:szCs w:val="18"/>
              </w:rPr>
            </w:pPr>
          </w:p>
        </w:tc>
        <w:tc>
          <w:tcPr>
            <w:tcW w:w="1548" w:type="dxa"/>
            <w:vAlign w:val="center"/>
          </w:tcPr>
          <w:p>
            <w:pPr>
              <w:spacing w:line="300" w:lineRule="exact"/>
              <w:jc w:val="center"/>
              <w:rPr>
                <w:kern w:val="0"/>
                <w:sz w:val="22"/>
                <w:szCs w:val="18"/>
              </w:rPr>
            </w:pPr>
            <w:r>
              <w:rPr>
                <w:kern w:val="0"/>
                <w:sz w:val="22"/>
                <w:szCs w:val="18"/>
              </w:rPr>
              <w:t>联系电话</w:t>
            </w:r>
          </w:p>
        </w:tc>
        <w:tc>
          <w:tcPr>
            <w:tcW w:w="2803" w:type="dxa"/>
            <w:vAlign w:val="center"/>
          </w:tcPr>
          <w:p>
            <w:pPr>
              <w:spacing w:line="300" w:lineRule="exact"/>
              <w:jc w:val="center"/>
              <w:rPr>
                <w:kern w:val="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2" w:type="dxa"/>
            <w:gridSpan w:val="4"/>
          </w:tcPr>
          <w:p>
            <w:pPr>
              <w:spacing w:line="300" w:lineRule="exact"/>
              <w:jc w:val="center"/>
              <w:rPr>
                <w:rFonts w:eastAsia="方正黑体_GBK"/>
                <w:kern w:val="0"/>
                <w:sz w:val="28"/>
                <w:szCs w:val="28"/>
              </w:rPr>
            </w:pPr>
            <w:r>
              <w:rPr>
                <w:rFonts w:eastAsia="方正黑体_GBK"/>
                <w:kern w:val="0"/>
                <w:sz w:val="28"/>
                <w:szCs w:val="28"/>
              </w:rPr>
              <w:t>巡 查 内 容</w:t>
            </w:r>
          </w:p>
          <w:p>
            <w:pPr>
              <w:spacing w:line="300" w:lineRule="exact"/>
              <w:rPr>
                <w:rFonts w:eastAsia="黑体"/>
                <w:kern w:val="0"/>
                <w:sz w:val="22"/>
                <w:szCs w:val="18"/>
              </w:rPr>
            </w:pPr>
            <w:r>
              <w:rPr>
                <w:rFonts w:eastAsia="黑体"/>
                <w:kern w:val="0"/>
                <w:sz w:val="22"/>
                <w:szCs w:val="18"/>
              </w:rPr>
              <w:t>一、用火用电管理</w:t>
            </w:r>
          </w:p>
          <w:p>
            <w:pPr>
              <w:spacing w:line="300" w:lineRule="exact"/>
              <w:rPr>
                <w:kern w:val="0"/>
                <w:sz w:val="22"/>
                <w:szCs w:val="18"/>
              </w:rPr>
            </w:pPr>
            <w:r>
              <w:rPr>
                <w:kern w:val="0"/>
                <w:sz w:val="22"/>
                <w:szCs w:val="18"/>
              </w:rPr>
              <w:t>1.□是□否 电动自行车室内停放、充电    2.□是□否 室内烧香    3.□是□否 使用盘式蚊香</w:t>
            </w:r>
          </w:p>
          <w:p>
            <w:pPr>
              <w:spacing w:line="300" w:lineRule="exact"/>
              <w:rPr>
                <w:kern w:val="0"/>
                <w:sz w:val="22"/>
                <w:szCs w:val="18"/>
              </w:rPr>
            </w:pPr>
            <w:r>
              <w:rPr>
                <w:kern w:val="0"/>
                <w:sz w:val="22"/>
                <w:szCs w:val="18"/>
              </w:rPr>
              <w:t>4.□是□否 违规进行电焊、气焊、气割、砂轮切割等危险作业施工</w:t>
            </w:r>
          </w:p>
          <w:p>
            <w:pPr>
              <w:spacing w:line="300" w:lineRule="exact"/>
              <w:rPr>
                <w:kern w:val="0"/>
                <w:sz w:val="22"/>
                <w:szCs w:val="18"/>
              </w:rPr>
            </w:pPr>
            <w:r>
              <w:rPr>
                <w:kern w:val="0"/>
                <w:sz w:val="22"/>
                <w:szCs w:val="18"/>
              </w:rPr>
              <w:t>5.□是□否 电气线路未穿管保护    6.□是□否 电气线路敷设在易燃、可燃材料上</w:t>
            </w:r>
          </w:p>
          <w:p>
            <w:pPr>
              <w:spacing w:line="300" w:lineRule="exact"/>
              <w:rPr>
                <w:kern w:val="0"/>
                <w:sz w:val="22"/>
                <w:szCs w:val="18"/>
              </w:rPr>
            </w:pPr>
            <w:r>
              <w:rPr>
                <w:kern w:val="0"/>
                <w:sz w:val="22"/>
                <w:szCs w:val="18"/>
              </w:rPr>
              <w:t>7.□是□否 未安装漏电、过负荷保护装置 8.□是□否 电源插座拖地、悬吊设置</w:t>
            </w:r>
          </w:p>
          <w:p>
            <w:pPr>
              <w:spacing w:line="300" w:lineRule="exact"/>
              <w:rPr>
                <w:kern w:val="0"/>
                <w:sz w:val="22"/>
                <w:szCs w:val="18"/>
              </w:rPr>
            </w:pPr>
            <w:r>
              <w:rPr>
                <w:kern w:val="0"/>
                <w:sz w:val="22"/>
                <w:szCs w:val="18"/>
              </w:rPr>
              <w:t>9.□是□否 电源插座老化    10.□是□否 违规使用明火灶具</w:t>
            </w:r>
          </w:p>
          <w:p>
            <w:pPr>
              <w:spacing w:line="300" w:lineRule="exact"/>
              <w:rPr>
                <w:rFonts w:eastAsia="黑体"/>
                <w:kern w:val="0"/>
                <w:sz w:val="22"/>
                <w:szCs w:val="18"/>
              </w:rPr>
            </w:pPr>
            <w:r>
              <w:rPr>
                <w:rFonts w:eastAsia="黑体"/>
                <w:kern w:val="0"/>
                <w:sz w:val="22"/>
                <w:szCs w:val="18"/>
              </w:rPr>
              <w:t>二、建筑防火</w:t>
            </w:r>
          </w:p>
          <w:p>
            <w:pPr>
              <w:spacing w:line="300" w:lineRule="exact"/>
              <w:rPr>
                <w:kern w:val="0"/>
                <w:sz w:val="22"/>
                <w:szCs w:val="18"/>
              </w:rPr>
            </w:pPr>
            <w:r>
              <w:rPr>
                <w:kern w:val="0"/>
                <w:sz w:val="22"/>
                <w:szCs w:val="18"/>
              </w:rPr>
              <w:t>11.□是□否 违规使用易燃、可燃材料夹芯彩钢板  部位：</w:t>
            </w:r>
            <w:r>
              <w:rPr>
                <w:kern w:val="0"/>
                <w:sz w:val="22"/>
                <w:szCs w:val="18"/>
                <w:u w:val="single"/>
              </w:rPr>
              <w:t xml:space="preserve">                 </w:t>
            </w:r>
          </w:p>
          <w:p>
            <w:pPr>
              <w:spacing w:line="300" w:lineRule="exact"/>
              <w:rPr>
                <w:kern w:val="0"/>
                <w:sz w:val="22"/>
                <w:szCs w:val="18"/>
              </w:rPr>
            </w:pPr>
            <w:r>
              <w:rPr>
                <w:kern w:val="0"/>
                <w:sz w:val="22"/>
                <w:szCs w:val="18"/>
              </w:rPr>
              <w:t>12.□是□否 违规使用可燃材料装修、装饰  部位：</w:t>
            </w:r>
            <w:r>
              <w:rPr>
                <w:kern w:val="0"/>
                <w:sz w:val="22"/>
                <w:szCs w:val="18"/>
                <w:u w:val="single"/>
              </w:rPr>
              <w:t xml:space="preserve">                 </w:t>
            </w:r>
          </w:p>
          <w:p>
            <w:pPr>
              <w:spacing w:line="300" w:lineRule="exact"/>
              <w:rPr>
                <w:kern w:val="0"/>
                <w:sz w:val="22"/>
                <w:szCs w:val="18"/>
              </w:rPr>
            </w:pPr>
            <w:r>
              <w:rPr>
                <w:kern w:val="0"/>
                <w:sz w:val="22"/>
                <w:szCs w:val="18"/>
              </w:rPr>
              <w:t>13.□是□否 住</w:t>
            </w:r>
            <w:r>
              <w:rPr>
                <w:kern w:val="0"/>
                <w:sz w:val="22"/>
                <w:szCs w:val="18"/>
                <w:u w:val="single"/>
              </w:rPr>
              <w:t xml:space="preserve">    </w:t>
            </w:r>
            <w:r>
              <w:rPr>
                <w:kern w:val="0"/>
                <w:sz w:val="22"/>
                <w:szCs w:val="18"/>
              </w:rPr>
              <w:t xml:space="preserve">人  □是□否  居住区域与经营区域未进行防火分隔 </w:t>
            </w:r>
          </w:p>
          <w:p>
            <w:pPr>
              <w:spacing w:line="300" w:lineRule="exact"/>
              <w:rPr>
                <w:kern w:val="0"/>
                <w:sz w:val="22"/>
                <w:szCs w:val="18"/>
              </w:rPr>
            </w:pPr>
            <w:r>
              <w:rPr>
                <w:kern w:val="0"/>
                <w:sz w:val="22"/>
                <w:szCs w:val="18"/>
              </w:rPr>
              <w:t>14.□是□否 室内违规存放易燃易爆危险品</w:t>
            </w:r>
          </w:p>
          <w:p>
            <w:pPr>
              <w:spacing w:line="300" w:lineRule="exact"/>
              <w:rPr>
                <w:rFonts w:eastAsia="黑体"/>
                <w:kern w:val="0"/>
                <w:sz w:val="22"/>
                <w:szCs w:val="18"/>
              </w:rPr>
            </w:pPr>
            <w:r>
              <w:rPr>
                <w:rFonts w:eastAsia="黑体"/>
                <w:kern w:val="0"/>
                <w:sz w:val="22"/>
                <w:szCs w:val="18"/>
              </w:rPr>
              <w:t>三、安全疏散</w:t>
            </w:r>
          </w:p>
          <w:p>
            <w:pPr>
              <w:spacing w:line="300" w:lineRule="exact"/>
              <w:rPr>
                <w:kern w:val="0"/>
                <w:sz w:val="22"/>
                <w:szCs w:val="18"/>
              </w:rPr>
            </w:pPr>
            <w:r>
              <w:rPr>
                <w:kern w:val="0"/>
                <w:sz w:val="22"/>
                <w:szCs w:val="18"/>
              </w:rPr>
              <w:t>15.□是□否 安全出口堵塞、锁闭  16.□是□否 楼梯间堆放杂物</w:t>
            </w:r>
          </w:p>
          <w:p>
            <w:pPr>
              <w:spacing w:line="300" w:lineRule="exact"/>
              <w:rPr>
                <w:kern w:val="0"/>
                <w:sz w:val="22"/>
                <w:szCs w:val="18"/>
              </w:rPr>
            </w:pPr>
            <w:r>
              <w:rPr>
                <w:kern w:val="0"/>
                <w:sz w:val="22"/>
                <w:szCs w:val="18"/>
              </w:rPr>
              <w:t xml:space="preserve">17.□是□否 外窗违规设置防盗网 </w:t>
            </w:r>
          </w:p>
          <w:p>
            <w:pPr>
              <w:spacing w:line="300" w:lineRule="exact"/>
              <w:rPr>
                <w:rFonts w:eastAsia="黑体"/>
                <w:kern w:val="0"/>
                <w:sz w:val="22"/>
                <w:szCs w:val="18"/>
              </w:rPr>
            </w:pPr>
            <w:r>
              <w:rPr>
                <w:rFonts w:eastAsia="黑体"/>
                <w:kern w:val="0"/>
                <w:sz w:val="22"/>
                <w:szCs w:val="18"/>
              </w:rPr>
              <w:t>四、消防设施器材</w:t>
            </w:r>
          </w:p>
          <w:p>
            <w:pPr>
              <w:spacing w:line="300" w:lineRule="exact"/>
              <w:rPr>
                <w:kern w:val="0"/>
                <w:sz w:val="22"/>
                <w:szCs w:val="18"/>
                <w:u w:val="single"/>
              </w:rPr>
            </w:pPr>
            <w:r>
              <w:rPr>
                <w:kern w:val="0"/>
                <w:sz w:val="22"/>
                <w:szCs w:val="18"/>
              </w:rPr>
              <w:t>18.灭火器：□完好有效□损坏□未配置□数量不足 缺</w:t>
            </w:r>
            <w:r>
              <w:rPr>
                <w:kern w:val="0"/>
                <w:sz w:val="22"/>
                <w:szCs w:val="18"/>
                <w:u w:val="single"/>
              </w:rPr>
              <w:t xml:space="preserve">    </w:t>
            </w:r>
            <w:r>
              <w:rPr>
                <w:kern w:val="0"/>
                <w:sz w:val="22"/>
                <w:szCs w:val="18"/>
              </w:rPr>
              <w:t>具</w:t>
            </w:r>
          </w:p>
          <w:p>
            <w:pPr>
              <w:spacing w:line="300" w:lineRule="exact"/>
              <w:rPr>
                <w:kern w:val="0"/>
                <w:sz w:val="22"/>
                <w:szCs w:val="18"/>
              </w:rPr>
            </w:pPr>
            <w:r>
              <w:rPr>
                <w:kern w:val="0"/>
                <w:sz w:val="22"/>
                <w:szCs w:val="18"/>
              </w:rPr>
              <w:t>19.应急照明灯：□完好有效□损坏□未配置□数量不足 缺</w:t>
            </w:r>
            <w:r>
              <w:rPr>
                <w:kern w:val="0"/>
                <w:sz w:val="22"/>
                <w:szCs w:val="18"/>
                <w:u w:val="single"/>
              </w:rPr>
              <w:t xml:space="preserve">    </w:t>
            </w:r>
            <w:r>
              <w:rPr>
                <w:kern w:val="0"/>
                <w:sz w:val="22"/>
                <w:szCs w:val="18"/>
              </w:rPr>
              <w:t>具</w:t>
            </w:r>
          </w:p>
          <w:p>
            <w:pPr>
              <w:spacing w:line="300" w:lineRule="exact"/>
              <w:rPr>
                <w:kern w:val="0"/>
                <w:sz w:val="22"/>
                <w:szCs w:val="18"/>
              </w:rPr>
            </w:pPr>
            <w:r>
              <w:rPr>
                <w:kern w:val="0"/>
                <w:sz w:val="22"/>
                <w:szCs w:val="18"/>
              </w:rPr>
              <w:t>20.疏散指示标志：□完好有效□损坏□未配置□数量不足 缺</w:t>
            </w:r>
            <w:r>
              <w:rPr>
                <w:kern w:val="0"/>
                <w:sz w:val="22"/>
                <w:szCs w:val="18"/>
                <w:u w:val="single"/>
              </w:rPr>
              <w:t xml:space="preserve">    </w:t>
            </w:r>
            <w:r>
              <w:rPr>
                <w:kern w:val="0"/>
                <w:sz w:val="22"/>
                <w:szCs w:val="18"/>
              </w:rPr>
              <w:t>具</w:t>
            </w:r>
          </w:p>
          <w:p>
            <w:pPr>
              <w:spacing w:line="300" w:lineRule="exact"/>
              <w:rPr>
                <w:kern w:val="0"/>
                <w:sz w:val="22"/>
                <w:szCs w:val="18"/>
              </w:rPr>
            </w:pPr>
            <w:r>
              <w:rPr>
                <w:kern w:val="0"/>
                <w:sz w:val="22"/>
                <w:szCs w:val="18"/>
              </w:rPr>
              <w:t>21.感烟探测器：□完好有效□损坏□未配置□数量不足 缺</w:t>
            </w:r>
            <w:r>
              <w:rPr>
                <w:kern w:val="0"/>
                <w:sz w:val="22"/>
                <w:szCs w:val="18"/>
                <w:u w:val="single"/>
              </w:rPr>
              <w:t xml:space="preserve">    </w:t>
            </w:r>
            <w:r>
              <w:rPr>
                <w:kern w:val="0"/>
                <w:sz w:val="22"/>
                <w:szCs w:val="18"/>
              </w:rPr>
              <w:t>个</w:t>
            </w:r>
          </w:p>
          <w:p>
            <w:pPr>
              <w:spacing w:line="300" w:lineRule="exact"/>
              <w:rPr>
                <w:rFonts w:eastAsia="黑体"/>
                <w:kern w:val="0"/>
                <w:sz w:val="22"/>
                <w:szCs w:val="18"/>
              </w:rPr>
            </w:pPr>
            <w:r>
              <w:rPr>
                <w:rFonts w:eastAsia="黑体"/>
                <w:kern w:val="0"/>
                <w:sz w:val="22"/>
                <w:szCs w:val="18"/>
              </w:rPr>
              <w:t>五、人员消防安全能力</w:t>
            </w:r>
          </w:p>
          <w:p>
            <w:pPr>
              <w:spacing w:line="300" w:lineRule="exact"/>
              <w:rPr>
                <w:kern w:val="0"/>
                <w:sz w:val="22"/>
                <w:szCs w:val="18"/>
              </w:rPr>
            </w:pPr>
            <w:r>
              <w:rPr>
                <w:kern w:val="0"/>
                <w:sz w:val="22"/>
                <w:szCs w:val="18"/>
              </w:rPr>
              <w:t>22.□是□否 不掌握火灾报警方法    23.□是□否 不能熟练使用灭火器材</w:t>
            </w:r>
          </w:p>
          <w:p>
            <w:pPr>
              <w:spacing w:line="300" w:lineRule="exact"/>
              <w:rPr>
                <w:kern w:val="0"/>
                <w:sz w:val="22"/>
                <w:szCs w:val="18"/>
              </w:rPr>
            </w:pPr>
            <w:r>
              <w:rPr>
                <w:kern w:val="0"/>
                <w:sz w:val="22"/>
                <w:szCs w:val="18"/>
              </w:rPr>
              <w:t>24.□是□否 不掌握疏散逃生知识    25.□是□否 不知道本场所火灾风险</w:t>
            </w:r>
          </w:p>
          <w:p>
            <w:pPr>
              <w:spacing w:line="300" w:lineRule="exact"/>
              <w:rPr>
                <w:rFonts w:eastAsia="黑体"/>
                <w:kern w:val="0"/>
                <w:sz w:val="22"/>
                <w:szCs w:val="18"/>
              </w:rPr>
            </w:pPr>
            <w:r>
              <w:rPr>
                <w:rFonts w:eastAsia="黑体"/>
                <w:kern w:val="0"/>
                <w:sz w:val="22"/>
                <w:szCs w:val="18"/>
              </w:rPr>
              <w:t>六、其它问题隐患</w:t>
            </w:r>
          </w:p>
          <w:p>
            <w:pPr>
              <w:spacing w:line="300" w:lineRule="exact"/>
              <w:rPr>
                <w:kern w:val="0"/>
                <w:sz w:val="22"/>
                <w:szCs w:val="18"/>
                <w:u w:val="single"/>
              </w:rPr>
            </w:pPr>
            <w:r>
              <w:rPr>
                <w:kern w:val="0"/>
                <w:sz w:val="22"/>
                <w:szCs w:val="18"/>
              </w:rPr>
              <w:t>26.</w:t>
            </w:r>
            <w:r>
              <w:rPr>
                <w:kern w:val="0"/>
                <w:sz w:val="22"/>
                <w:szCs w:val="18"/>
                <w:u w:val="single"/>
              </w:rPr>
              <w:t xml:space="preserve">                                                                            </w:t>
            </w:r>
          </w:p>
          <w:p>
            <w:pPr>
              <w:spacing w:line="300" w:lineRule="exact"/>
              <w:rPr>
                <w:kern w:val="0"/>
                <w:sz w:val="22"/>
                <w:szCs w:val="18"/>
                <w:u w:val="single"/>
              </w:rPr>
            </w:pPr>
            <w:r>
              <w:rPr>
                <w:kern w:val="0"/>
                <w:sz w:val="22"/>
                <w:szCs w:val="18"/>
                <w:u w:val="single"/>
              </w:rPr>
              <w:t xml:space="preserve">                                                                               </w:t>
            </w:r>
          </w:p>
          <w:p>
            <w:pPr>
              <w:spacing w:line="300" w:lineRule="exact"/>
              <w:rPr>
                <w:rFonts w:eastAsia="黑体"/>
                <w:kern w:val="0"/>
                <w:sz w:val="22"/>
                <w:szCs w:val="18"/>
              </w:rPr>
            </w:pPr>
            <w:r>
              <w:rPr>
                <w:rFonts w:eastAsia="黑体"/>
                <w:kern w:val="0"/>
                <w:sz w:val="22"/>
                <w:szCs w:val="18"/>
              </w:rPr>
              <w:t xml:space="preserve">巡查结果：□符合要求 □不符合要求 </w:t>
            </w:r>
          </w:p>
          <w:p>
            <w:pPr>
              <w:spacing w:line="300" w:lineRule="exact"/>
              <w:rPr>
                <w:kern w:val="0"/>
                <w:sz w:val="22"/>
                <w:szCs w:val="18"/>
              </w:rPr>
            </w:pPr>
            <w:r>
              <w:rPr>
                <w:rFonts w:eastAsia="黑体"/>
                <w:kern w:val="0"/>
                <w:sz w:val="22"/>
                <w:szCs w:val="18"/>
              </w:rPr>
              <w:t>整改要求：</w:t>
            </w:r>
            <w:r>
              <w:rPr>
                <w:kern w:val="0"/>
                <w:sz w:val="22"/>
                <w:szCs w:val="18"/>
              </w:rPr>
              <w:t>上述第</w:t>
            </w:r>
            <w:r>
              <w:rPr>
                <w:kern w:val="0"/>
                <w:sz w:val="22"/>
                <w:szCs w:val="18"/>
                <w:u w:val="single"/>
              </w:rPr>
              <w:t xml:space="preserve">                 </w:t>
            </w:r>
            <w:r>
              <w:rPr>
                <w:kern w:val="0"/>
                <w:sz w:val="22"/>
                <w:szCs w:val="18"/>
              </w:rPr>
              <w:t>项应当场改正，其中第</w:t>
            </w:r>
            <w:r>
              <w:rPr>
                <w:kern w:val="0"/>
                <w:sz w:val="22"/>
                <w:szCs w:val="18"/>
                <w:u w:val="single"/>
              </w:rPr>
              <w:t xml:space="preserve">                 </w:t>
            </w:r>
            <w:r>
              <w:rPr>
                <w:kern w:val="0"/>
                <w:sz w:val="22"/>
                <w:szCs w:val="18"/>
              </w:rPr>
              <w:t>项已当场整改；</w:t>
            </w:r>
          </w:p>
          <w:p>
            <w:pPr>
              <w:spacing w:line="300" w:lineRule="exact"/>
              <w:ind w:firstLine="1100" w:firstLineChars="500"/>
              <w:rPr>
                <w:kern w:val="0"/>
                <w:sz w:val="22"/>
                <w:szCs w:val="18"/>
              </w:rPr>
            </w:pPr>
            <w:r>
              <w:rPr>
                <w:kern w:val="0"/>
                <w:sz w:val="22"/>
                <w:szCs w:val="18"/>
              </w:rPr>
              <w:t>上述第</w:t>
            </w:r>
            <w:r>
              <w:rPr>
                <w:kern w:val="0"/>
                <w:sz w:val="22"/>
                <w:szCs w:val="18"/>
                <w:u w:val="single"/>
              </w:rPr>
              <w:t xml:space="preserve">                 </w:t>
            </w:r>
            <w:r>
              <w:rPr>
                <w:kern w:val="0"/>
                <w:sz w:val="22"/>
                <w:szCs w:val="18"/>
              </w:rPr>
              <w:t>项应于</w:t>
            </w:r>
            <w:r>
              <w:rPr>
                <w:kern w:val="0"/>
                <w:sz w:val="22"/>
                <w:szCs w:val="18"/>
                <w:u w:val="single"/>
              </w:rPr>
              <w:t xml:space="preserve">    </w:t>
            </w:r>
            <w:r>
              <w:rPr>
                <w:kern w:val="0"/>
                <w:sz w:val="22"/>
                <w:szCs w:val="18"/>
              </w:rPr>
              <w:t xml:space="preserve">月 </w:t>
            </w:r>
            <w:r>
              <w:rPr>
                <w:kern w:val="0"/>
                <w:sz w:val="22"/>
                <w:szCs w:val="18"/>
                <w:u w:val="single"/>
              </w:rPr>
              <w:t xml:space="preserve">    </w:t>
            </w:r>
            <w:r>
              <w:rPr>
                <w:kern w:val="0"/>
                <w:sz w:val="22"/>
                <w:szCs w:val="18"/>
              </w:rPr>
              <w:t>日前改正。</w:t>
            </w:r>
          </w:p>
          <w:p>
            <w:pPr>
              <w:spacing w:line="300" w:lineRule="exact"/>
              <w:rPr>
                <w:rFonts w:eastAsia="黑体"/>
                <w:kern w:val="0"/>
                <w:sz w:val="28"/>
                <w:szCs w:val="28"/>
              </w:rPr>
            </w:pPr>
            <w:r>
              <w:rPr>
                <w:kern w:val="0"/>
                <w:sz w:val="22"/>
                <w:szCs w:val="18"/>
              </w:rPr>
              <w:t>巡查人员签名：</w:t>
            </w:r>
            <w:r>
              <w:rPr>
                <w:kern w:val="0"/>
                <w:sz w:val="22"/>
                <w:szCs w:val="18"/>
                <w:u w:val="single"/>
              </w:rPr>
              <w:t xml:space="preserve">                 </w:t>
            </w:r>
            <w:r>
              <w:rPr>
                <w:kern w:val="0"/>
                <w:sz w:val="22"/>
                <w:szCs w:val="18"/>
              </w:rPr>
              <w:t xml:space="preserve">       被巡查单位人员签名：</w:t>
            </w:r>
            <w:r>
              <w:rPr>
                <w:kern w:val="0"/>
                <w:sz w:val="22"/>
                <w:szCs w:val="18"/>
                <w:u w:val="single"/>
              </w:rPr>
              <w:t xml:space="preserve">                 </w:t>
            </w:r>
            <w:r>
              <w:rPr>
                <w:kern w:val="0"/>
                <w:sz w:val="22"/>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82" w:type="dxa"/>
            <w:gridSpan w:val="4"/>
          </w:tcPr>
          <w:p>
            <w:pPr>
              <w:spacing w:line="300" w:lineRule="exact"/>
              <w:rPr>
                <w:kern w:val="0"/>
                <w:sz w:val="22"/>
                <w:szCs w:val="18"/>
              </w:rPr>
            </w:pPr>
            <w:r>
              <w:rPr>
                <w:rFonts w:eastAsia="黑体"/>
                <w:kern w:val="0"/>
                <w:sz w:val="22"/>
                <w:szCs w:val="18"/>
              </w:rPr>
              <w:t>复查情况：</w:t>
            </w:r>
            <w:r>
              <w:rPr>
                <w:kern w:val="0"/>
                <w:sz w:val="22"/>
                <w:szCs w:val="18"/>
                <w:u w:val="single"/>
              </w:rPr>
              <w:t xml:space="preserve">    </w:t>
            </w:r>
            <w:r>
              <w:rPr>
                <w:kern w:val="0"/>
                <w:sz w:val="22"/>
                <w:szCs w:val="18"/>
              </w:rPr>
              <w:t xml:space="preserve">月 </w:t>
            </w:r>
            <w:r>
              <w:rPr>
                <w:kern w:val="0"/>
                <w:sz w:val="22"/>
                <w:szCs w:val="18"/>
                <w:u w:val="single"/>
              </w:rPr>
              <w:t xml:space="preserve">    </w:t>
            </w:r>
            <w:r>
              <w:rPr>
                <w:kern w:val="0"/>
                <w:sz w:val="22"/>
                <w:szCs w:val="18"/>
              </w:rPr>
              <w:t>日，复查发现上述第</w:t>
            </w:r>
            <w:r>
              <w:rPr>
                <w:kern w:val="0"/>
                <w:sz w:val="22"/>
                <w:szCs w:val="18"/>
                <w:u w:val="single"/>
              </w:rPr>
              <w:t xml:space="preserve">            </w:t>
            </w:r>
            <w:r>
              <w:rPr>
                <w:kern w:val="0"/>
                <w:sz w:val="22"/>
                <w:szCs w:val="18"/>
              </w:rPr>
              <w:t>项已整改，第</w:t>
            </w:r>
            <w:r>
              <w:rPr>
                <w:kern w:val="0"/>
                <w:sz w:val="22"/>
                <w:szCs w:val="18"/>
                <w:u w:val="single"/>
              </w:rPr>
              <w:t xml:space="preserve">            </w:t>
            </w:r>
            <w:r>
              <w:rPr>
                <w:kern w:val="0"/>
                <w:sz w:val="22"/>
                <w:szCs w:val="18"/>
              </w:rPr>
              <w:t>项未整改。</w:t>
            </w:r>
          </w:p>
          <w:p>
            <w:pPr>
              <w:spacing w:line="300" w:lineRule="exact"/>
              <w:rPr>
                <w:rFonts w:eastAsia="黑体"/>
                <w:kern w:val="0"/>
                <w:sz w:val="28"/>
                <w:szCs w:val="28"/>
              </w:rPr>
            </w:pPr>
            <w:r>
              <w:rPr>
                <w:kern w:val="0"/>
                <w:sz w:val="22"/>
                <w:szCs w:val="18"/>
              </w:rPr>
              <w:t>复查人员签名：</w:t>
            </w:r>
            <w:r>
              <w:rPr>
                <w:kern w:val="0"/>
                <w:sz w:val="22"/>
                <w:szCs w:val="18"/>
                <w:u w:val="single"/>
              </w:rPr>
              <w:t xml:space="preserve">                 </w:t>
            </w:r>
            <w:r>
              <w:rPr>
                <w:kern w:val="0"/>
                <w:sz w:val="22"/>
                <w:szCs w:val="18"/>
              </w:rPr>
              <w:t xml:space="preserve">       被复查单位人员签名：</w:t>
            </w:r>
            <w:r>
              <w:rPr>
                <w:kern w:val="0"/>
                <w:sz w:val="22"/>
                <w:szCs w:val="18"/>
                <w:u w:val="single"/>
              </w:rPr>
              <w:t xml:space="preserve">                 </w:t>
            </w:r>
          </w:p>
        </w:tc>
      </w:tr>
    </w:tbl>
    <w:p>
      <w:pPr>
        <w:spacing w:line="500" w:lineRule="exact"/>
        <w:jc w:val="center"/>
        <w:rPr>
          <w:rFonts w:eastAsia="方正小标宋_GBK"/>
          <w:sz w:val="24"/>
          <w:u w:val="single"/>
        </w:rPr>
      </w:pPr>
    </w:p>
    <w:p>
      <w:pPr>
        <w:spacing w:line="500" w:lineRule="exact"/>
        <w:jc w:val="center"/>
        <w:rPr>
          <w:rFonts w:eastAsia="方正小标宋_GBK"/>
          <w:sz w:val="24"/>
          <w:u w:val="single"/>
        </w:rPr>
      </w:pPr>
    </w:p>
    <w:p>
      <w:pPr>
        <w:spacing w:line="500" w:lineRule="exact"/>
        <w:jc w:val="center"/>
        <w:rPr>
          <w:rFonts w:eastAsia="方正小标宋_GBK"/>
          <w:sz w:val="24"/>
          <w:u w:val="single"/>
        </w:rPr>
      </w:pPr>
    </w:p>
    <w:p>
      <w:pPr>
        <w:spacing w:line="500" w:lineRule="exact"/>
        <w:jc w:val="center"/>
        <w:rPr>
          <w:rFonts w:eastAsia="方正小标宋_GBK"/>
          <w:sz w:val="24"/>
        </w:rPr>
      </w:pPr>
      <w:r>
        <w:rPr>
          <w:rFonts w:eastAsia="方正小标宋_GBK"/>
          <w:sz w:val="24"/>
          <w:u w:val="single"/>
        </w:rPr>
        <w:t xml:space="preserve">              </w:t>
      </w:r>
      <w:r>
        <w:rPr>
          <w:rFonts w:hint="eastAsia" w:eastAsia="方正小标宋_GBK"/>
          <w:sz w:val="24"/>
        </w:rPr>
        <w:t>消防工作所</w:t>
      </w:r>
    </w:p>
    <w:p>
      <w:pPr>
        <w:spacing w:line="500" w:lineRule="exact"/>
        <w:jc w:val="center"/>
        <w:rPr>
          <w:rFonts w:eastAsia="方正小标宋_GBK"/>
          <w:sz w:val="44"/>
          <w:szCs w:val="44"/>
        </w:rPr>
      </w:pPr>
      <w:r>
        <w:rPr>
          <w:rFonts w:eastAsia="方正小标宋_GBK"/>
          <w:sz w:val="44"/>
          <w:szCs w:val="44"/>
        </w:rPr>
        <w:t>防火巡查记录（居民住宅小区）</w:t>
      </w:r>
    </w:p>
    <w:p>
      <w:pPr>
        <w:spacing w:line="300" w:lineRule="exact"/>
        <w:jc w:val="center"/>
        <w:rPr>
          <w:kern w:val="0"/>
          <w:sz w:val="22"/>
          <w:szCs w:val="18"/>
        </w:rPr>
      </w:pPr>
    </w:p>
    <w:p>
      <w:pPr>
        <w:spacing w:line="300" w:lineRule="exact"/>
        <w:jc w:val="center"/>
        <w:rPr>
          <w:kern w:val="0"/>
          <w:sz w:val="22"/>
          <w:szCs w:val="18"/>
        </w:rPr>
      </w:pPr>
      <w:r>
        <w:rPr>
          <w:kern w:val="0"/>
          <w:sz w:val="22"/>
          <w:szCs w:val="18"/>
        </w:rPr>
        <w:t>巡查时间：</w:t>
      </w:r>
      <w:r>
        <w:rPr>
          <w:kern w:val="0"/>
          <w:sz w:val="22"/>
          <w:szCs w:val="18"/>
          <w:u w:val="single"/>
        </w:rPr>
        <w:t xml:space="preserve">     </w:t>
      </w:r>
      <w:r>
        <w:rPr>
          <w:kern w:val="0"/>
          <w:sz w:val="22"/>
          <w:szCs w:val="18"/>
        </w:rPr>
        <w:t>年</w:t>
      </w:r>
      <w:r>
        <w:rPr>
          <w:kern w:val="0"/>
          <w:sz w:val="22"/>
          <w:szCs w:val="18"/>
          <w:u w:val="single"/>
        </w:rPr>
        <w:t xml:space="preserve">     </w:t>
      </w:r>
      <w:r>
        <w:rPr>
          <w:kern w:val="0"/>
          <w:sz w:val="22"/>
          <w:szCs w:val="18"/>
        </w:rPr>
        <w:t>月</w:t>
      </w:r>
      <w:r>
        <w:rPr>
          <w:kern w:val="0"/>
          <w:sz w:val="22"/>
          <w:szCs w:val="18"/>
          <w:u w:val="single"/>
        </w:rPr>
        <w:t xml:space="preserve">     </w:t>
      </w:r>
      <w:r>
        <w:rPr>
          <w:kern w:val="0"/>
          <w:sz w:val="22"/>
          <w:szCs w:val="18"/>
        </w:rPr>
        <w:t>日                     编号：〔    〕第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319"/>
        <w:gridCol w:w="1550"/>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0" w:type="dxa"/>
            <w:vAlign w:val="center"/>
          </w:tcPr>
          <w:p>
            <w:pPr>
              <w:spacing w:line="300" w:lineRule="exact"/>
              <w:jc w:val="center"/>
              <w:rPr>
                <w:kern w:val="0"/>
                <w:sz w:val="22"/>
                <w:szCs w:val="18"/>
              </w:rPr>
            </w:pPr>
            <w:r>
              <w:rPr>
                <w:kern w:val="0"/>
                <w:sz w:val="22"/>
                <w:szCs w:val="18"/>
              </w:rPr>
              <w:t>居民住宅</w:t>
            </w:r>
          </w:p>
          <w:p>
            <w:pPr>
              <w:spacing w:line="300" w:lineRule="exact"/>
              <w:jc w:val="center"/>
              <w:rPr>
                <w:kern w:val="0"/>
                <w:sz w:val="22"/>
                <w:szCs w:val="18"/>
              </w:rPr>
            </w:pPr>
            <w:r>
              <w:rPr>
                <w:kern w:val="0"/>
                <w:sz w:val="22"/>
                <w:szCs w:val="18"/>
              </w:rPr>
              <w:t>小    区</w:t>
            </w:r>
          </w:p>
          <w:p>
            <w:pPr>
              <w:spacing w:line="300" w:lineRule="exact"/>
              <w:jc w:val="center"/>
              <w:rPr>
                <w:kern w:val="0"/>
                <w:sz w:val="24"/>
                <w:szCs w:val="20"/>
              </w:rPr>
            </w:pPr>
            <w:r>
              <w:rPr>
                <w:kern w:val="0"/>
                <w:sz w:val="22"/>
                <w:szCs w:val="18"/>
              </w:rPr>
              <w:t>名  称</w:t>
            </w:r>
          </w:p>
        </w:tc>
        <w:tc>
          <w:tcPr>
            <w:tcW w:w="3319" w:type="dxa"/>
            <w:vAlign w:val="center"/>
          </w:tcPr>
          <w:p>
            <w:pPr>
              <w:spacing w:line="300" w:lineRule="exact"/>
              <w:jc w:val="center"/>
              <w:rPr>
                <w:rFonts w:eastAsia="黑体"/>
                <w:kern w:val="0"/>
                <w:sz w:val="28"/>
                <w:szCs w:val="28"/>
              </w:rPr>
            </w:pPr>
          </w:p>
          <w:p>
            <w:pPr>
              <w:spacing w:line="300" w:lineRule="exact"/>
              <w:ind w:firstLine="1200" w:firstLineChars="500"/>
              <w:jc w:val="center"/>
              <w:rPr>
                <w:kern w:val="0"/>
                <w:sz w:val="24"/>
                <w:szCs w:val="20"/>
              </w:rPr>
            </w:pPr>
          </w:p>
        </w:tc>
        <w:tc>
          <w:tcPr>
            <w:tcW w:w="1550" w:type="dxa"/>
            <w:vAlign w:val="center"/>
          </w:tcPr>
          <w:p>
            <w:pPr>
              <w:spacing w:line="300" w:lineRule="exact"/>
              <w:jc w:val="center"/>
              <w:rPr>
                <w:kern w:val="0"/>
                <w:sz w:val="22"/>
                <w:szCs w:val="18"/>
              </w:rPr>
            </w:pPr>
            <w:r>
              <w:rPr>
                <w:kern w:val="0"/>
                <w:sz w:val="22"/>
                <w:szCs w:val="18"/>
              </w:rPr>
              <w:t>物业服务企业</w:t>
            </w:r>
          </w:p>
          <w:p>
            <w:pPr>
              <w:spacing w:line="300" w:lineRule="exact"/>
              <w:jc w:val="center"/>
              <w:rPr>
                <w:kern w:val="0"/>
                <w:sz w:val="24"/>
                <w:szCs w:val="20"/>
              </w:rPr>
            </w:pPr>
            <w:r>
              <w:rPr>
                <w:kern w:val="0"/>
                <w:sz w:val="22"/>
                <w:szCs w:val="18"/>
              </w:rPr>
              <w:t>主要负责人</w:t>
            </w:r>
          </w:p>
        </w:tc>
        <w:tc>
          <w:tcPr>
            <w:tcW w:w="2803" w:type="dxa"/>
            <w:vAlign w:val="center"/>
          </w:tcPr>
          <w:p>
            <w:pPr>
              <w:spacing w:line="300" w:lineRule="exact"/>
              <w:ind w:firstLine="1200" w:firstLineChars="500"/>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0" w:type="dxa"/>
            <w:vAlign w:val="center"/>
          </w:tcPr>
          <w:p>
            <w:pPr>
              <w:spacing w:line="300" w:lineRule="exact"/>
              <w:jc w:val="center"/>
              <w:rPr>
                <w:kern w:val="0"/>
                <w:sz w:val="22"/>
                <w:szCs w:val="18"/>
              </w:rPr>
            </w:pPr>
            <w:r>
              <w:rPr>
                <w:kern w:val="0"/>
                <w:sz w:val="22"/>
                <w:szCs w:val="18"/>
              </w:rPr>
              <w:t>地    址</w:t>
            </w:r>
          </w:p>
        </w:tc>
        <w:tc>
          <w:tcPr>
            <w:tcW w:w="3319" w:type="dxa"/>
            <w:vAlign w:val="center"/>
          </w:tcPr>
          <w:p>
            <w:pPr>
              <w:spacing w:line="300" w:lineRule="exact"/>
              <w:jc w:val="center"/>
              <w:rPr>
                <w:kern w:val="0"/>
                <w:sz w:val="22"/>
                <w:szCs w:val="18"/>
              </w:rPr>
            </w:pPr>
          </w:p>
        </w:tc>
        <w:tc>
          <w:tcPr>
            <w:tcW w:w="1550" w:type="dxa"/>
            <w:vAlign w:val="center"/>
          </w:tcPr>
          <w:p>
            <w:pPr>
              <w:spacing w:line="300" w:lineRule="exact"/>
              <w:jc w:val="center"/>
              <w:rPr>
                <w:kern w:val="0"/>
                <w:sz w:val="22"/>
                <w:szCs w:val="18"/>
              </w:rPr>
            </w:pPr>
            <w:r>
              <w:rPr>
                <w:kern w:val="0"/>
                <w:sz w:val="22"/>
                <w:szCs w:val="18"/>
              </w:rPr>
              <w:t>联系电话</w:t>
            </w:r>
          </w:p>
        </w:tc>
        <w:tc>
          <w:tcPr>
            <w:tcW w:w="2803" w:type="dxa"/>
            <w:vAlign w:val="center"/>
          </w:tcPr>
          <w:p>
            <w:pPr>
              <w:spacing w:line="300" w:lineRule="exact"/>
              <w:jc w:val="center"/>
              <w:rPr>
                <w:kern w:val="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2" w:type="dxa"/>
            <w:gridSpan w:val="4"/>
          </w:tcPr>
          <w:p>
            <w:pPr>
              <w:spacing w:line="300" w:lineRule="exact"/>
              <w:jc w:val="center"/>
              <w:rPr>
                <w:rFonts w:eastAsia="方正黑体_GBK"/>
                <w:kern w:val="0"/>
                <w:sz w:val="28"/>
                <w:szCs w:val="28"/>
              </w:rPr>
            </w:pPr>
            <w:r>
              <w:rPr>
                <w:rFonts w:eastAsia="方正黑体_GBK"/>
                <w:kern w:val="0"/>
                <w:sz w:val="28"/>
                <w:szCs w:val="28"/>
              </w:rPr>
              <w:t>巡 查 内 容</w:t>
            </w:r>
          </w:p>
          <w:p>
            <w:pPr>
              <w:spacing w:line="300" w:lineRule="exact"/>
              <w:rPr>
                <w:rFonts w:eastAsia="黑体"/>
                <w:kern w:val="0"/>
                <w:sz w:val="22"/>
                <w:szCs w:val="18"/>
              </w:rPr>
            </w:pPr>
            <w:r>
              <w:rPr>
                <w:rFonts w:eastAsia="黑体"/>
                <w:kern w:val="0"/>
                <w:sz w:val="22"/>
                <w:szCs w:val="18"/>
              </w:rPr>
              <w:t>一、消防管理制度</w:t>
            </w:r>
          </w:p>
          <w:p>
            <w:pPr>
              <w:spacing w:line="300" w:lineRule="exact"/>
              <w:rPr>
                <w:kern w:val="0"/>
                <w:sz w:val="22"/>
                <w:szCs w:val="18"/>
              </w:rPr>
            </w:pPr>
            <w:r>
              <w:rPr>
                <w:kern w:val="0"/>
                <w:sz w:val="22"/>
                <w:szCs w:val="18"/>
              </w:rPr>
              <w:t>1.□是□否 未制定消防安全管理制度     2.□是□否 无灭火和应急疏散预案</w:t>
            </w:r>
          </w:p>
          <w:p>
            <w:pPr>
              <w:spacing w:line="300" w:lineRule="exact"/>
              <w:rPr>
                <w:kern w:val="0"/>
                <w:sz w:val="22"/>
                <w:szCs w:val="18"/>
              </w:rPr>
            </w:pPr>
            <w:r>
              <w:rPr>
                <w:kern w:val="0"/>
                <w:sz w:val="22"/>
                <w:szCs w:val="18"/>
              </w:rPr>
              <w:t>3.□是□否 无防火巡查检查记录       4.□是□否 防火巡查记录不符合规定 问题：</w:t>
            </w:r>
            <w:r>
              <w:rPr>
                <w:kern w:val="0"/>
                <w:sz w:val="22"/>
                <w:szCs w:val="18"/>
                <w:u w:val="single"/>
              </w:rPr>
              <w:t xml:space="preserve">             </w:t>
            </w:r>
          </w:p>
          <w:p>
            <w:pPr>
              <w:spacing w:line="300" w:lineRule="exact"/>
              <w:rPr>
                <w:rFonts w:eastAsia="黑体"/>
                <w:kern w:val="0"/>
                <w:sz w:val="22"/>
                <w:szCs w:val="18"/>
              </w:rPr>
            </w:pPr>
            <w:r>
              <w:rPr>
                <w:rFonts w:eastAsia="黑体"/>
                <w:kern w:val="0"/>
                <w:sz w:val="22"/>
                <w:szCs w:val="18"/>
              </w:rPr>
              <w:t>二、消防控制室管理</w:t>
            </w:r>
            <w:r>
              <w:rPr>
                <w:kern w:val="0"/>
                <w:sz w:val="22"/>
                <w:szCs w:val="18"/>
              </w:rPr>
              <w:t>□不涉及</w:t>
            </w:r>
            <w:r>
              <w:rPr>
                <w:rFonts w:eastAsia="黑体"/>
                <w:kern w:val="0"/>
                <w:sz w:val="22"/>
                <w:szCs w:val="18"/>
              </w:rPr>
              <w:t xml:space="preserve"> </w:t>
            </w:r>
          </w:p>
          <w:p>
            <w:pPr>
              <w:spacing w:line="300" w:lineRule="exact"/>
              <w:rPr>
                <w:kern w:val="0"/>
                <w:sz w:val="22"/>
                <w:szCs w:val="18"/>
              </w:rPr>
            </w:pPr>
            <w:r>
              <w:rPr>
                <w:kern w:val="0"/>
                <w:sz w:val="22"/>
                <w:szCs w:val="18"/>
              </w:rPr>
              <w:t>5.值班人员有</w:t>
            </w:r>
            <w:r>
              <w:rPr>
                <w:kern w:val="0"/>
                <w:sz w:val="22"/>
                <w:szCs w:val="18"/>
                <w:u w:val="single"/>
              </w:rPr>
              <w:t xml:space="preserve">    </w:t>
            </w:r>
            <w:r>
              <w:rPr>
                <w:kern w:val="0"/>
                <w:sz w:val="22"/>
                <w:szCs w:val="18"/>
              </w:rPr>
              <w:t>人      6.□是□否 未持证上岗 有</w:t>
            </w:r>
            <w:r>
              <w:rPr>
                <w:kern w:val="0"/>
                <w:sz w:val="22"/>
                <w:szCs w:val="18"/>
                <w:u w:val="single"/>
              </w:rPr>
              <w:t xml:space="preserve">    </w:t>
            </w:r>
            <w:r>
              <w:rPr>
                <w:kern w:val="0"/>
                <w:sz w:val="22"/>
                <w:szCs w:val="18"/>
              </w:rPr>
              <w:t>人持证</w:t>
            </w:r>
          </w:p>
          <w:p>
            <w:pPr>
              <w:spacing w:line="300" w:lineRule="exact"/>
              <w:rPr>
                <w:kern w:val="0"/>
                <w:sz w:val="22"/>
                <w:szCs w:val="18"/>
              </w:rPr>
            </w:pPr>
            <w:r>
              <w:rPr>
                <w:kern w:val="0"/>
                <w:sz w:val="22"/>
                <w:szCs w:val="18"/>
              </w:rPr>
              <w:t>7.□是□否 未签订建筑消防设施维保合同 8.□是□否 未签订建筑消防设施检测合同</w:t>
            </w:r>
          </w:p>
          <w:p>
            <w:pPr>
              <w:spacing w:line="300" w:lineRule="exact"/>
              <w:rPr>
                <w:kern w:val="0"/>
                <w:sz w:val="22"/>
                <w:szCs w:val="18"/>
              </w:rPr>
            </w:pPr>
            <w:r>
              <w:rPr>
                <w:kern w:val="0"/>
                <w:sz w:val="22"/>
                <w:szCs w:val="18"/>
              </w:rPr>
              <w:t xml:space="preserve">9.□是□否 自动消防设施故障         </w:t>
            </w:r>
          </w:p>
          <w:p>
            <w:pPr>
              <w:spacing w:line="300" w:lineRule="exact"/>
              <w:rPr>
                <w:kern w:val="0"/>
                <w:sz w:val="22"/>
                <w:szCs w:val="18"/>
              </w:rPr>
            </w:pPr>
            <w:r>
              <w:rPr>
                <w:rFonts w:eastAsia="黑体"/>
                <w:kern w:val="0"/>
                <w:sz w:val="22"/>
                <w:szCs w:val="18"/>
              </w:rPr>
              <w:t>三、微型消防站管理</w:t>
            </w:r>
          </w:p>
          <w:p>
            <w:pPr>
              <w:spacing w:line="300" w:lineRule="exact"/>
              <w:rPr>
                <w:kern w:val="0"/>
                <w:sz w:val="22"/>
                <w:szCs w:val="18"/>
              </w:rPr>
            </w:pPr>
            <w:r>
              <w:rPr>
                <w:kern w:val="0"/>
                <w:sz w:val="22"/>
                <w:szCs w:val="18"/>
              </w:rPr>
              <w:t>10.□是□否 未成立微型消防站  11.微型消防站有</w:t>
            </w:r>
            <w:r>
              <w:rPr>
                <w:kern w:val="0"/>
                <w:sz w:val="22"/>
                <w:szCs w:val="18"/>
                <w:u w:val="single"/>
              </w:rPr>
              <w:t xml:space="preserve">  </w:t>
            </w:r>
            <w:r>
              <w:rPr>
                <w:kern w:val="0"/>
                <w:sz w:val="22"/>
                <w:szCs w:val="18"/>
              </w:rPr>
              <w:t>人、有</w:t>
            </w:r>
            <w:r>
              <w:rPr>
                <w:kern w:val="0"/>
                <w:sz w:val="22"/>
                <w:szCs w:val="18"/>
                <w:u w:val="single"/>
              </w:rPr>
              <w:t xml:space="preserve">  </w:t>
            </w:r>
            <w:r>
              <w:rPr>
                <w:kern w:val="0"/>
                <w:sz w:val="22"/>
                <w:szCs w:val="18"/>
              </w:rPr>
              <w:t>套防护装备、有</w:t>
            </w:r>
            <w:r>
              <w:rPr>
                <w:kern w:val="0"/>
                <w:sz w:val="22"/>
                <w:szCs w:val="18"/>
                <w:u w:val="single"/>
              </w:rPr>
              <w:t xml:space="preserve">  </w:t>
            </w:r>
            <w:r>
              <w:rPr>
                <w:kern w:val="0"/>
                <w:sz w:val="22"/>
                <w:szCs w:val="18"/>
              </w:rPr>
              <w:t>套灭火器材</w:t>
            </w:r>
          </w:p>
          <w:p>
            <w:pPr>
              <w:spacing w:line="300" w:lineRule="exact"/>
              <w:rPr>
                <w:kern w:val="0"/>
                <w:sz w:val="22"/>
                <w:szCs w:val="18"/>
              </w:rPr>
            </w:pPr>
            <w:r>
              <w:rPr>
                <w:kern w:val="0"/>
                <w:sz w:val="22"/>
                <w:szCs w:val="18"/>
              </w:rPr>
              <w:t>12.□是□否 无灭火和疏散演练记录 13.□是□否 不能正常出动</w:t>
            </w:r>
          </w:p>
          <w:p>
            <w:pPr>
              <w:spacing w:line="300" w:lineRule="exact"/>
              <w:rPr>
                <w:rFonts w:eastAsia="黑体"/>
                <w:kern w:val="0"/>
                <w:sz w:val="22"/>
                <w:szCs w:val="18"/>
              </w:rPr>
            </w:pPr>
            <w:r>
              <w:rPr>
                <w:rFonts w:eastAsia="黑体"/>
                <w:kern w:val="0"/>
                <w:sz w:val="22"/>
                <w:szCs w:val="18"/>
              </w:rPr>
              <w:t>四、居民小区院内管理</w:t>
            </w:r>
          </w:p>
          <w:p>
            <w:pPr>
              <w:spacing w:line="300" w:lineRule="exact"/>
              <w:rPr>
                <w:kern w:val="0"/>
                <w:sz w:val="22"/>
                <w:szCs w:val="18"/>
              </w:rPr>
            </w:pPr>
            <w:r>
              <w:rPr>
                <w:kern w:val="0"/>
                <w:sz w:val="22"/>
                <w:szCs w:val="18"/>
              </w:rPr>
              <w:t>14.□是□否 未划定消防车通道标识      15.□是□否 有车辆占用消防车通道</w:t>
            </w:r>
          </w:p>
          <w:p>
            <w:pPr>
              <w:spacing w:line="300" w:lineRule="exact"/>
              <w:rPr>
                <w:kern w:val="0"/>
                <w:sz w:val="22"/>
                <w:szCs w:val="18"/>
              </w:rPr>
            </w:pPr>
            <w:r>
              <w:rPr>
                <w:kern w:val="0"/>
                <w:sz w:val="22"/>
                <w:szCs w:val="18"/>
              </w:rPr>
              <w:t xml:space="preserve">16.□是□否 未建设电动自行车充电棚    17.□是□否 室外消火栓损坏      </w:t>
            </w:r>
          </w:p>
          <w:p>
            <w:pPr>
              <w:spacing w:line="300" w:lineRule="exact"/>
              <w:rPr>
                <w:rFonts w:eastAsia="黑体"/>
                <w:kern w:val="0"/>
                <w:sz w:val="22"/>
                <w:szCs w:val="18"/>
              </w:rPr>
            </w:pPr>
            <w:r>
              <w:rPr>
                <w:rFonts w:eastAsia="黑体"/>
                <w:kern w:val="0"/>
                <w:sz w:val="22"/>
                <w:szCs w:val="18"/>
              </w:rPr>
              <w:t>五、建筑门厅、走道、电缆井（管道井）管理</w:t>
            </w:r>
          </w:p>
          <w:p>
            <w:pPr>
              <w:spacing w:line="300" w:lineRule="exact"/>
              <w:rPr>
                <w:kern w:val="0"/>
                <w:sz w:val="22"/>
                <w:szCs w:val="18"/>
              </w:rPr>
            </w:pPr>
            <w:r>
              <w:rPr>
                <w:kern w:val="0"/>
                <w:sz w:val="22"/>
                <w:szCs w:val="18"/>
              </w:rPr>
              <w:t>18.□是□否 堆放可燃杂物            19.□是□否 堵塞消防通道、安全出口</w:t>
            </w:r>
          </w:p>
          <w:p>
            <w:pPr>
              <w:spacing w:line="300" w:lineRule="exact"/>
              <w:rPr>
                <w:kern w:val="0"/>
                <w:sz w:val="22"/>
                <w:szCs w:val="18"/>
              </w:rPr>
            </w:pPr>
            <w:r>
              <w:rPr>
                <w:kern w:val="0"/>
                <w:sz w:val="22"/>
                <w:szCs w:val="18"/>
              </w:rPr>
              <w:t>20.□是□否 停放电动车              21.□是□否 有电动车充电</w:t>
            </w:r>
          </w:p>
          <w:p>
            <w:pPr>
              <w:spacing w:line="300" w:lineRule="exact"/>
              <w:rPr>
                <w:kern w:val="0"/>
                <w:sz w:val="22"/>
                <w:szCs w:val="18"/>
              </w:rPr>
            </w:pPr>
            <w:r>
              <w:rPr>
                <w:kern w:val="0"/>
                <w:sz w:val="22"/>
                <w:szCs w:val="18"/>
              </w:rPr>
              <w:t xml:space="preserve">22.□是□否 无消防安全提示标牌      23.□是□否 未采取禁止电动车上楼入户措施 </w:t>
            </w:r>
          </w:p>
          <w:p>
            <w:pPr>
              <w:spacing w:line="300" w:lineRule="exact"/>
              <w:rPr>
                <w:kern w:val="0"/>
                <w:sz w:val="22"/>
                <w:szCs w:val="18"/>
              </w:rPr>
            </w:pPr>
            <w:r>
              <w:rPr>
                <w:kern w:val="0"/>
                <w:sz w:val="22"/>
                <w:szCs w:val="18"/>
              </w:rPr>
              <w:t xml:space="preserve">24.□是□否 电缆井（管道井）防火封堵不到位    25.□是□否 电缆井（管道井）内堆放杂物       </w:t>
            </w:r>
          </w:p>
          <w:p>
            <w:pPr>
              <w:spacing w:line="300" w:lineRule="exact"/>
              <w:rPr>
                <w:rFonts w:eastAsia="黑体"/>
                <w:kern w:val="0"/>
                <w:sz w:val="22"/>
                <w:szCs w:val="18"/>
              </w:rPr>
            </w:pPr>
            <w:r>
              <w:rPr>
                <w:rFonts w:eastAsia="黑体"/>
                <w:kern w:val="0"/>
                <w:sz w:val="22"/>
                <w:szCs w:val="18"/>
              </w:rPr>
              <w:t>六、其它问题隐患</w:t>
            </w:r>
          </w:p>
          <w:p>
            <w:pPr>
              <w:spacing w:line="300" w:lineRule="exact"/>
              <w:rPr>
                <w:kern w:val="0"/>
                <w:sz w:val="22"/>
                <w:szCs w:val="18"/>
                <w:u w:val="single"/>
              </w:rPr>
            </w:pPr>
            <w:r>
              <w:rPr>
                <w:kern w:val="0"/>
                <w:sz w:val="22"/>
                <w:szCs w:val="18"/>
              </w:rPr>
              <w:t>26.</w:t>
            </w:r>
            <w:r>
              <w:rPr>
                <w:kern w:val="0"/>
                <w:sz w:val="22"/>
                <w:szCs w:val="18"/>
                <w:u w:val="single"/>
              </w:rPr>
              <w:t xml:space="preserve">                                                                            </w:t>
            </w:r>
          </w:p>
          <w:p>
            <w:pPr>
              <w:spacing w:line="300" w:lineRule="exact"/>
              <w:rPr>
                <w:kern w:val="0"/>
                <w:sz w:val="22"/>
                <w:szCs w:val="18"/>
                <w:u w:val="single"/>
              </w:rPr>
            </w:pPr>
            <w:r>
              <w:rPr>
                <w:kern w:val="0"/>
                <w:sz w:val="22"/>
                <w:szCs w:val="18"/>
                <w:u w:val="single"/>
              </w:rPr>
              <w:t xml:space="preserve">                                                                               </w:t>
            </w:r>
          </w:p>
          <w:p>
            <w:pPr>
              <w:spacing w:line="300" w:lineRule="exact"/>
              <w:rPr>
                <w:rFonts w:eastAsia="黑体"/>
                <w:kern w:val="0"/>
                <w:sz w:val="22"/>
                <w:szCs w:val="18"/>
              </w:rPr>
            </w:pPr>
            <w:r>
              <w:rPr>
                <w:rFonts w:eastAsia="黑体"/>
                <w:kern w:val="0"/>
                <w:sz w:val="22"/>
                <w:szCs w:val="18"/>
              </w:rPr>
              <w:t xml:space="preserve">巡查结果：□符合要求 □不符合要求 </w:t>
            </w:r>
          </w:p>
          <w:p>
            <w:pPr>
              <w:spacing w:line="300" w:lineRule="exact"/>
              <w:rPr>
                <w:rFonts w:eastAsia="黑体"/>
                <w:kern w:val="0"/>
                <w:sz w:val="22"/>
                <w:szCs w:val="18"/>
              </w:rPr>
            </w:pPr>
          </w:p>
          <w:p>
            <w:pPr>
              <w:spacing w:line="300" w:lineRule="exact"/>
              <w:rPr>
                <w:kern w:val="0"/>
                <w:sz w:val="22"/>
                <w:szCs w:val="18"/>
              </w:rPr>
            </w:pPr>
            <w:r>
              <w:rPr>
                <w:rFonts w:eastAsia="黑体"/>
                <w:kern w:val="0"/>
                <w:sz w:val="22"/>
                <w:szCs w:val="18"/>
              </w:rPr>
              <w:t>整改要求：</w:t>
            </w:r>
            <w:r>
              <w:rPr>
                <w:kern w:val="0"/>
                <w:sz w:val="22"/>
                <w:szCs w:val="18"/>
              </w:rPr>
              <w:t>上述第</w:t>
            </w:r>
            <w:r>
              <w:rPr>
                <w:kern w:val="0"/>
                <w:sz w:val="22"/>
                <w:szCs w:val="18"/>
                <w:u w:val="single"/>
              </w:rPr>
              <w:t xml:space="preserve">                 </w:t>
            </w:r>
            <w:r>
              <w:rPr>
                <w:kern w:val="0"/>
                <w:sz w:val="22"/>
                <w:szCs w:val="18"/>
              </w:rPr>
              <w:t>项应当场改正，其中第</w:t>
            </w:r>
            <w:r>
              <w:rPr>
                <w:kern w:val="0"/>
                <w:sz w:val="22"/>
                <w:szCs w:val="18"/>
                <w:u w:val="single"/>
              </w:rPr>
              <w:t xml:space="preserve">                 </w:t>
            </w:r>
            <w:r>
              <w:rPr>
                <w:kern w:val="0"/>
                <w:sz w:val="22"/>
                <w:szCs w:val="18"/>
              </w:rPr>
              <w:t>项已当场整改；</w:t>
            </w:r>
          </w:p>
          <w:p>
            <w:pPr>
              <w:spacing w:line="300" w:lineRule="exact"/>
              <w:ind w:firstLine="1100" w:firstLineChars="500"/>
              <w:rPr>
                <w:kern w:val="0"/>
                <w:sz w:val="22"/>
                <w:szCs w:val="18"/>
              </w:rPr>
            </w:pPr>
            <w:r>
              <w:rPr>
                <w:kern w:val="0"/>
                <w:sz w:val="22"/>
                <w:szCs w:val="18"/>
              </w:rPr>
              <w:t>上述第</w:t>
            </w:r>
            <w:r>
              <w:rPr>
                <w:kern w:val="0"/>
                <w:sz w:val="22"/>
                <w:szCs w:val="18"/>
                <w:u w:val="single"/>
              </w:rPr>
              <w:t xml:space="preserve">                 </w:t>
            </w:r>
            <w:r>
              <w:rPr>
                <w:kern w:val="0"/>
                <w:sz w:val="22"/>
                <w:szCs w:val="18"/>
              </w:rPr>
              <w:t>项应于</w:t>
            </w:r>
            <w:r>
              <w:rPr>
                <w:kern w:val="0"/>
                <w:sz w:val="22"/>
                <w:szCs w:val="18"/>
                <w:u w:val="single"/>
              </w:rPr>
              <w:t xml:space="preserve">    </w:t>
            </w:r>
            <w:r>
              <w:rPr>
                <w:kern w:val="0"/>
                <w:sz w:val="22"/>
                <w:szCs w:val="18"/>
              </w:rPr>
              <w:t xml:space="preserve">月 </w:t>
            </w:r>
            <w:r>
              <w:rPr>
                <w:kern w:val="0"/>
                <w:sz w:val="22"/>
                <w:szCs w:val="18"/>
                <w:u w:val="single"/>
              </w:rPr>
              <w:t xml:space="preserve">    </w:t>
            </w:r>
            <w:r>
              <w:rPr>
                <w:kern w:val="0"/>
                <w:sz w:val="22"/>
                <w:szCs w:val="18"/>
              </w:rPr>
              <w:t>日前改正。</w:t>
            </w:r>
          </w:p>
          <w:p>
            <w:pPr>
              <w:spacing w:line="300" w:lineRule="exact"/>
              <w:ind w:firstLine="1100" w:firstLineChars="500"/>
              <w:rPr>
                <w:kern w:val="0"/>
                <w:sz w:val="22"/>
                <w:szCs w:val="18"/>
              </w:rPr>
            </w:pPr>
          </w:p>
          <w:p>
            <w:pPr>
              <w:spacing w:line="300" w:lineRule="exact"/>
              <w:rPr>
                <w:rFonts w:eastAsia="黑体"/>
                <w:kern w:val="0"/>
                <w:sz w:val="28"/>
                <w:szCs w:val="28"/>
              </w:rPr>
            </w:pPr>
            <w:r>
              <w:rPr>
                <w:kern w:val="0"/>
                <w:sz w:val="22"/>
                <w:szCs w:val="18"/>
              </w:rPr>
              <w:t>巡查人员签名：</w:t>
            </w:r>
            <w:r>
              <w:rPr>
                <w:kern w:val="0"/>
                <w:sz w:val="22"/>
                <w:szCs w:val="18"/>
                <w:u w:val="single"/>
              </w:rPr>
              <w:t xml:space="preserve">                 </w:t>
            </w:r>
            <w:r>
              <w:rPr>
                <w:kern w:val="0"/>
                <w:sz w:val="22"/>
                <w:szCs w:val="18"/>
              </w:rPr>
              <w:t xml:space="preserve">       被巡查单位人员签名：</w:t>
            </w:r>
            <w:r>
              <w:rPr>
                <w:kern w:val="0"/>
                <w:sz w:val="22"/>
                <w:szCs w:val="18"/>
                <w:u w:val="single"/>
              </w:rPr>
              <w:t xml:space="preserve">                 </w:t>
            </w:r>
            <w:r>
              <w:rPr>
                <w:kern w:val="0"/>
                <w:sz w:val="22"/>
                <w:szCs w:val="18"/>
              </w:rPr>
              <w:tab/>
            </w:r>
            <w:r>
              <w:rPr>
                <w:kern w:val="0"/>
                <w:sz w:val="22"/>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82" w:type="dxa"/>
            <w:gridSpan w:val="4"/>
          </w:tcPr>
          <w:p>
            <w:pPr>
              <w:spacing w:line="300" w:lineRule="exact"/>
              <w:rPr>
                <w:rFonts w:eastAsia="黑体"/>
                <w:kern w:val="0"/>
                <w:sz w:val="22"/>
                <w:szCs w:val="18"/>
              </w:rPr>
            </w:pPr>
          </w:p>
          <w:p>
            <w:pPr>
              <w:spacing w:line="300" w:lineRule="exact"/>
              <w:rPr>
                <w:kern w:val="0"/>
                <w:sz w:val="22"/>
                <w:szCs w:val="18"/>
              </w:rPr>
            </w:pPr>
            <w:r>
              <w:rPr>
                <w:rFonts w:eastAsia="黑体"/>
                <w:kern w:val="0"/>
                <w:sz w:val="22"/>
                <w:szCs w:val="18"/>
              </w:rPr>
              <w:t>复查情况：</w:t>
            </w:r>
            <w:r>
              <w:rPr>
                <w:kern w:val="0"/>
                <w:sz w:val="22"/>
                <w:szCs w:val="18"/>
                <w:u w:val="single"/>
              </w:rPr>
              <w:t xml:space="preserve">    </w:t>
            </w:r>
            <w:r>
              <w:rPr>
                <w:kern w:val="0"/>
                <w:sz w:val="22"/>
                <w:szCs w:val="18"/>
              </w:rPr>
              <w:t xml:space="preserve">月 </w:t>
            </w:r>
            <w:r>
              <w:rPr>
                <w:kern w:val="0"/>
                <w:sz w:val="22"/>
                <w:szCs w:val="18"/>
                <w:u w:val="single"/>
              </w:rPr>
              <w:t xml:space="preserve">    </w:t>
            </w:r>
            <w:r>
              <w:rPr>
                <w:kern w:val="0"/>
                <w:sz w:val="22"/>
                <w:szCs w:val="18"/>
              </w:rPr>
              <w:t>日，复查发现上述第</w:t>
            </w:r>
            <w:r>
              <w:rPr>
                <w:kern w:val="0"/>
                <w:sz w:val="22"/>
                <w:szCs w:val="18"/>
                <w:u w:val="single"/>
              </w:rPr>
              <w:t xml:space="preserve">            </w:t>
            </w:r>
            <w:r>
              <w:rPr>
                <w:kern w:val="0"/>
                <w:sz w:val="22"/>
                <w:szCs w:val="18"/>
              </w:rPr>
              <w:t>项已整改，第</w:t>
            </w:r>
            <w:r>
              <w:rPr>
                <w:kern w:val="0"/>
                <w:sz w:val="22"/>
                <w:szCs w:val="18"/>
                <w:u w:val="single"/>
              </w:rPr>
              <w:t xml:space="preserve">            </w:t>
            </w:r>
            <w:r>
              <w:rPr>
                <w:kern w:val="0"/>
                <w:sz w:val="22"/>
                <w:szCs w:val="18"/>
              </w:rPr>
              <w:t>项未整改。</w:t>
            </w:r>
          </w:p>
          <w:p>
            <w:pPr>
              <w:spacing w:line="300" w:lineRule="exact"/>
              <w:rPr>
                <w:rFonts w:eastAsia="黑体"/>
                <w:kern w:val="0"/>
                <w:sz w:val="22"/>
                <w:szCs w:val="18"/>
              </w:rPr>
            </w:pPr>
          </w:p>
          <w:p>
            <w:pPr>
              <w:spacing w:line="300" w:lineRule="exact"/>
              <w:rPr>
                <w:rFonts w:eastAsia="黑体"/>
                <w:kern w:val="0"/>
                <w:sz w:val="28"/>
                <w:szCs w:val="28"/>
              </w:rPr>
            </w:pPr>
            <w:r>
              <w:rPr>
                <w:kern w:val="0"/>
                <w:sz w:val="22"/>
                <w:szCs w:val="18"/>
              </w:rPr>
              <w:t>复查人员签名：</w:t>
            </w:r>
            <w:r>
              <w:rPr>
                <w:kern w:val="0"/>
                <w:sz w:val="22"/>
                <w:szCs w:val="18"/>
                <w:u w:val="single"/>
              </w:rPr>
              <w:t xml:space="preserve">                 </w:t>
            </w:r>
            <w:r>
              <w:rPr>
                <w:kern w:val="0"/>
                <w:sz w:val="22"/>
                <w:szCs w:val="18"/>
              </w:rPr>
              <w:t xml:space="preserve">       被复查单位人员签名：</w:t>
            </w:r>
            <w:r>
              <w:rPr>
                <w:kern w:val="0"/>
                <w:sz w:val="22"/>
                <w:szCs w:val="18"/>
                <w:u w:val="single"/>
              </w:rPr>
              <w:t xml:space="preserve">                 </w:t>
            </w:r>
          </w:p>
        </w:tc>
      </w:tr>
    </w:tbl>
    <w:p>
      <w:pPr>
        <w:ind w:firstLine="560" w:firstLineChars="200"/>
        <w:rPr>
          <w:rFonts w:eastAsia="方正仿宋_GBK"/>
          <w:sz w:val="28"/>
          <w:szCs w:val="28"/>
        </w:rPr>
      </w:pPr>
    </w:p>
    <w:p>
      <w:pPr>
        <w:spacing w:line="620" w:lineRule="exact"/>
        <w:ind w:firstLine="560" w:firstLineChars="200"/>
        <w:rPr>
          <w:rFonts w:eastAsia="方正黑体_GBK"/>
          <w:sz w:val="32"/>
          <w:szCs w:val="32"/>
        </w:rPr>
      </w:pPr>
      <w:r>
        <w:rPr>
          <w:rFonts w:eastAsia="方正仿宋_GBK"/>
          <w:sz w:val="28"/>
          <w:szCs w:val="28"/>
        </w:rPr>
        <w:br w:type="page"/>
      </w:r>
      <w:r>
        <w:rPr>
          <w:rFonts w:eastAsia="方正黑体_GBK"/>
          <w:sz w:val="32"/>
          <w:szCs w:val="32"/>
        </w:rPr>
        <w:t>一、对社会单位重点实施“六查六看”</w:t>
      </w:r>
    </w:p>
    <w:p>
      <w:pPr>
        <w:adjustRightInd w:val="0"/>
        <w:spacing w:line="620" w:lineRule="exact"/>
        <w:ind w:firstLine="643"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sz w:val="32"/>
          <w:szCs w:val="32"/>
        </w:rPr>
        <w:t>六查：</w:t>
      </w:r>
    </w:p>
    <w:p>
      <w:pPr>
        <w:adjustRightInd w:val="0"/>
        <w:spacing w:line="620" w:lineRule="exact"/>
        <w:ind w:firstLine="643" w:firstLineChars="200"/>
        <w:rPr>
          <w:rFonts w:eastAsia="方正仿宋_GBK"/>
          <w:sz w:val="32"/>
          <w:szCs w:val="32"/>
        </w:rPr>
      </w:pPr>
      <w:r>
        <w:rPr>
          <w:rFonts w:eastAsia="方正仿宋_GBK"/>
          <w:b/>
          <w:bCs/>
          <w:sz w:val="32"/>
          <w:szCs w:val="32"/>
        </w:rPr>
        <w:t>查通道：</w:t>
      </w:r>
      <w:r>
        <w:rPr>
          <w:rFonts w:eastAsia="方正仿宋_GBK"/>
          <w:sz w:val="32"/>
          <w:szCs w:val="32"/>
        </w:rPr>
        <w:t>（1）疏散通道、安全出口是否畅通，有无被占用、堵塞、封闭等现象；（2）常闭式防火门及配件是否完好，是否处于关闭状态；（3）疏散指示标志、应急照明设施是否完好。</w:t>
      </w:r>
    </w:p>
    <w:p>
      <w:pPr>
        <w:adjustRightInd w:val="0"/>
        <w:spacing w:line="620" w:lineRule="exact"/>
        <w:ind w:firstLine="643" w:firstLineChars="200"/>
        <w:rPr>
          <w:rFonts w:eastAsia="方正仿宋_GBK"/>
          <w:sz w:val="32"/>
          <w:szCs w:val="32"/>
        </w:rPr>
      </w:pPr>
      <w:r>
        <w:rPr>
          <w:rFonts w:eastAsia="方正仿宋_GBK"/>
          <w:b/>
          <w:bCs/>
          <w:sz w:val="32"/>
          <w:szCs w:val="32"/>
        </w:rPr>
        <w:t>查火源：</w:t>
      </w:r>
      <w:r>
        <w:rPr>
          <w:rFonts w:eastAsia="方正仿宋_GBK"/>
          <w:sz w:val="32"/>
          <w:szCs w:val="32"/>
        </w:rPr>
        <w:t>（1）单位火源管理情况，有无吸烟、违规使用明火、点蜡、焚香等现象；（2）厨房使用明火是否做到人走阀关，油烟道是否定期清洗以及临时增设灶台使用明火情况；（3）是否存在违规使用瓶装液化石油气及甲、乙类液体燃料的现象；（4）电焊、气焊、切割等明火作业是否办理内部审批手续，落实现场监护措施；（5）公众聚集场所营业期间是否存在电焊、气焊、切割等明火作业等现象。</w:t>
      </w:r>
    </w:p>
    <w:p>
      <w:pPr>
        <w:adjustRightInd w:val="0"/>
        <w:spacing w:line="620" w:lineRule="exact"/>
        <w:ind w:firstLine="643" w:firstLineChars="200"/>
        <w:rPr>
          <w:rFonts w:eastAsia="方正仿宋_GBK"/>
          <w:sz w:val="32"/>
          <w:szCs w:val="32"/>
        </w:rPr>
      </w:pPr>
      <w:r>
        <w:rPr>
          <w:rFonts w:eastAsia="方正仿宋_GBK"/>
          <w:b/>
          <w:bCs/>
          <w:sz w:val="32"/>
          <w:szCs w:val="32"/>
        </w:rPr>
        <w:t>查电源：</w:t>
      </w:r>
      <w:r>
        <w:rPr>
          <w:rFonts w:eastAsia="方正仿宋_GBK"/>
          <w:sz w:val="32"/>
          <w:szCs w:val="32"/>
        </w:rPr>
        <w:t>（1）电气线路敷设是否规范，是否穿管保护；（2）电气线路、电源插座、开关是否安装敷设在可燃材料上；（3）是否使用大功率电器；（4）电缆井内是否堆放杂物，电缆井封堵是否严密；（5）配电箱周围是否堆放易燃可燃物品；（6）是否存在电动自行车违规停放、充电现象。</w:t>
      </w:r>
    </w:p>
    <w:p>
      <w:pPr>
        <w:adjustRightInd w:val="0"/>
        <w:spacing w:line="620" w:lineRule="exact"/>
        <w:ind w:firstLine="643" w:firstLineChars="200"/>
        <w:rPr>
          <w:rFonts w:eastAsia="方正仿宋_GBK"/>
          <w:sz w:val="32"/>
          <w:szCs w:val="32"/>
        </w:rPr>
      </w:pPr>
      <w:r>
        <w:rPr>
          <w:rFonts w:eastAsia="方正仿宋_GBK"/>
          <w:b/>
          <w:bCs/>
          <w:sz w:val="32"/>
          <w:szCs w:val="32"/>
        </w:rPr>
        <w:t>查装饰：</w:t>
      </w:r>
      <w:r>
        <w:rPr>
          <w:rFonts w:eastAsia="方正仿宋_GBK"/>
          <w:sz w:val="32"/>
          <w:szCs w:val="32"/>
        </w:rPr>
        <w:t>（1）单位内部是否使用易燃可燃装饰材料；（2）单位内部是否使用泡沫彩钢板建筑。</w:t>
      </w:r>
    </w:p>
    <w:p>
      <w:pPr>
        <w:adjustRightInd w:val="0"/>
        <w:spacing w:line="620" w:lineRule="exact"/>
        <w:ind w:firstLine="643" w:firstLineChars="200"/>
        <w:rPr>
          <w:rFonts w:eastAsia="方正仿宋_GBK"/>
          <w:sz w:val="32"/>
          <w:szCs w:val="32"/>
        </w:rPr>
      </w:pPr>
      <w:r>
        <w:rPr>
          <w:rFonts w:eastAsia="方正仿宋_GBK"/>
          <w:b/>
          <w:bCs/>
          <w:sz w:val="32"/>
          <w:szCs w:val="32"/>
        </w:rPr>
        <w:t>查设施：</w:t>
      </w:r>
      <w:r>
        <w:rPr>
          <w:rFonts w:eastAsia="方正仿宋_GBK"/>
          <w:sz w:val="32"/>
          <w:szCs w:val="32"/>
        </w:rPr>
        <w:t>（1）单位自动消防设施是否处于正常运行状态；（2）自动消防设施是否按照要求每月进行维保检测；（3）灭火器、应急灯、疏散指示标志设置、数量及能否正常使用。</w:t>
      </w:r>
    </w:p>
    <w:p>
      <w:pPr>
        <w:adjustRightInd w:val="0"/>
        <w:spacing w:line="620" w:lineRule="exact"/>
        <w:ind w:firstLine="643" w:firstLineChars="200"/>
        <w:rPr>
          <w:rFonts w:eastAsia="方正仿宋_GBK"/>
          <w:sz w:val="32"/>
          <w:szCs w:val="32"/>
        </w:rPr>
      </w:pPr>
      <w:r>
        <w:rPr>
          <w:rFonts w:eastAsia="方正仿宋_GBK"/>
          <w:b/>
          <w:bCs/>
          <w:sz w:val="32"/>
          <w:szCs w:val="32"/>
        </w:rPr>
        <w:t>查微站：</w:t>
      </w:r>
      <w:r>
        <w:rPr>
          <w:rFonts w:eastAsia="方正仿宋_GBK"/>
          <w:sz w:val="32"/>
          <w:szCs w:val="32"/>
        </w:rPr>
        <w:t>（1）是否按照要求设置微型消防站（专职消防队、志愿消防队）；（2）微型消防站人员数量及器材配备是否符合规定；（3）微型消防站各项管理制度是否规范。</w:t>
      </w:r>
    </w:p>
    <w:p>
      <w:pPr>
        <w:adjustRightInd w:val="0"/>
        <w:spacing w:line="620" w:lineRule="exact"/>
        <w:ind w:firstLine="643" w:firstLineChars="200"/>
        <w:rPr>
          <w:rFonts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六看：</w:t>
      </w:r>
    </w:p>
    <w:p>
      <w:pPr>
        <w:adjustRightInd w:val="0"/>
        <w:spacing w:line="620" w:lineRule="exact"/>
        <w:ind w:firstLine="643" w:firstLineChars="200"/>
        <w:rPr>
          <w:rFonts w:eastAsia="方正仿宋_GBK"/>
          <w:sz w:val="32"/>
          <w:szCs w:val="32"/>
        </w:rPr>
      </w:pPr>
      <w:r>
        <w:rPr>
          <w:rFonts w:eastAsia="方正仿宋_GBK"/>
          <w:b/>
          <w:bCs/>
          <w:sz w:val="32"/>
          <w:szCs w:val="32"/>
        </w:rPr>
        <w:t>看制度：</w:t>
      </w:r>
      <w:r>
        <w:rPr>
          <w:rFonts w:eastAsia="方正仿宋_GBK"/>
          <w:sz w:val="32"/>
          <w:szCs w:val="32"/>
        </w:rPr>
        <w:t>（1）单位各项消防安全管理制度是否齐全，是否建立并落实奖惩制度；（2）单位是否成立消防安全管理组织；（3）单位是否定期召开会议对消防工作进行研究部署。</w:t>
      </w:r>
    </w:p>
    <w:p>
      <w:pPr>
        <w:adjustRightInd w:val="0"/>
        <w:spacing w:line="620" w:lineRule="exact"/>
        <w:ind w:firstLine="643" w:firstLineChars="200"/>
        <w:rPr>
          <w:rFonts w:eastAsia="方正仿宋_GBK"/>
          <w:sz w:val="32"/>
          <w:szCs w:val="32"/>
        </w:rPr>
      </w:pPr>
      <w:r>
        <w:rPr>
          <w:rFonts w:eastAsia="方正仿宋_GBK"/>
          <w:b/>
          <w:bCs/>
          <w:sz w:val="32"/>
          <w:szCs w:val="32"/>
        </w:rPr>
        <w:t>看管理：</w:t>
      </w:r>
      <w:r>
        <w:rPr>
          <w:rFonts w:eastAsia="方正仿宋_GBK"/>
          <w:sz w:val="32"/>
          <w:szCs w:val="32"/>
        </w:rPr>
        <w:t>（1）单位是否按照要求每日防火巡查；（2）开展防火巡查的频次是否符合规定；（3）单位是否按照要求开展每月防火巡查；（4）巡查内容是否全面；（5）是否在生产经营建筑内部违规设置员工宿舍。</w:t>
      </w:r>
    </w:p>
    <w:p>
      <w:pPr>
        <w:adjustRightInd w:val="0"/>
        <w:spacing w:line="620" w:lineRule="exact"/>
        <w:ind w:firstLine="643" w:firstLineChars="200"/>
        <w:rPr>
          <w:rFonts w:eastAsia="方正仿宋_GBK"/>
          <w:sz w:val="32"/>
          <w:szCs w:val="32"/>
        </w:rPr>
      </w:pPr>
      <w:r>
        <w:rPr>
          <w:rFonts w:eastAsia="方正仿宋_GBK"/>
          <w:b/>
          <w:bCs/>
          <w:sz w:val="32"/>
          <w:szCs w:val="32"/>
        </w:rPr>
        <w:t>看值班：</w:t>
      </w:r>
      <w:r>
        <w:rPr>
          <w:rFonts w:eastAsia="方正仿宋_GBK"/>
          <w:sz w:val="32"/>
          <w:szCs w:val="32"/>
        </w:rPr>
        <w:t>（1）消防控制室值班人员是否不少于2人且持证上岗；（2）提问测试控制室值班人员消防设施操作控制基本知识；（3）拉动微型消防站，查看值班人员是否在位，值班人员是否熟悉掌握基本消防知识；（4）重点岗位人员值班情况。</w:t>
      </w:r>
    </w:p>
    <w:p>
      <w:pPr>
        <w:adjustRightInd w:val="0"/>
        <w:spacing w:line="620" w:lineRule="exact"/>
        <w:ind w:firstLine="643" w:firstLineChars="200"/>
        <w:rPr>
          <w:rFonts w:eastAsia="方正仿宋_GBK"/>
          <w:sz w:val="32"/>
          <w:szCs w:val="32"/>
        </w:rPr>
      </w:pPr>
      <w:r>
        <w:rPr>
          <w:rFonts w:eastAsia="方正仿宋_GBK"/>
          <w:b/>
          <w:bCs/>
          <w:sz w:val="32"/>
          <w:szCs w:val="32"/>
        </w:rPr>
        <w:t>看整改：</w:t>
      </w:r>
      <w:r>
        <w:rPr>
          <w:rFonts w:eastAsia="方正仿宋_GBK"/>
          <w:sz w:val="32"/>
          <w:szCs w:val="32"/>
        </w:rPr>
        <w:t>（1）单位每日防火巡查是否发现隐患问题，发现问题是否得到及时有效整改；（2）对未得到整改的隐患问题，单位是否制定具体整改方案，明确整改责任和时限。</w:t>
      </w:r>
    </w:p>
    <w:p>
      <w:pPr>
        <w:adjustRightInd w:val="0"/>
        <w:spacing w:line="620" w:lineRule="exact"/>
        <w:ind w:firstLine="643" w:firstLineChars="200"/>
        <w:rPr>
          <w:rFonts w:eastAsia="方正仿宋_GBK"/>
          <w:sz w:val="32"/>
          <w:szCs w:val="32"/>
        </w:rPr>
      </w:pPr>
      <w:r>
        <w:rPr>
          <w:rFonts w:eastAsia="方正仿宋_GBK"/>
          <w:b/>
          <w:bCs/>
          <w:sz w:val="32"/>
          <w:szCs w:val="32"/>
        </w:rPr>
        <w:t>看素质：</w:t>
      </w:r>
      <w:r>
        <w:rPr>
          <w:rFonts w:eastAsia="方正仿宋_GBK"/>
          <w:sz w:val="32"/>
          <w:szCs w:val="32"/>
        </w:rPr>
        <w:t>（1）单位员工消防知识掌握情况；（2）员工实际操作使用灭火器、室内消火栓、消防卷盘情况；（3）提问单位电工等重点岗位人员岗位职责及基本消防知识。</w:t>
      </w:r>
    </w:p>
    <w:p>
      <w:pPr>
        <w:adjustRightInd w:val="0"/>
        <w:spacing w:line="620" w:lineRule="exact"/>
        <w:ind w:firstLine="643" w:firstLineChars="200"/>
        <w:rPr>
          <w:rFonts w:eastAsia="方正仿宋_GBK"/>
          <w:sz w:val="32"/>
          <w:szCs w:val="32"/>
        </w:rPr>
      </w:pPr>
      <w:r>
        <w:rPr>
          <w:rFonts w:eastAsia="方正仿宋_GBK"/>
          <w:b/>
          <w:bCs/>
          <w:sz w:val="32"/>
          <w:szCs w:val="32"/>
        </w:rPr>
        <w:t>看预案：</w:t>
      </w:r>
      <w:r>
        <w:rPr>
          <w:rFonts w:eastAsia="方正仿宋_GBK"/>
          <w:sz w:val="32"/>
          <w:szCs w:val="32"/>
        </w:rPr>
        <w:t>（1）单位灭火应急疏散预案是否制定；内容是否符合单位实际；（2）预案演练情况；（3）提问员工预案掌握情况。</w:t>
      </w:r>
    </w:p>
    <w:p>
      <w:pPr>
        <w:spacing w:line="620" w:lineRule="exact"/>
        <w:ind w:firstLine="640" w:firstLineChars="200"/>
        <w:jc w:val="left"/>
        <w:rPr>
          <w:rFonts w:eastAsia="方正黑体_GBK"/>
          <w:sz w:val="32"/>
          <w:szCs w:val="32"/>
        </w:rPr>
      </w:pPr>
      <w:r>
        <w:rPr>
          <w:rFonts w:eastAsia="方正黑体_GBK"/>
          <w:sz w:val="32"/>
          <w:szCs w:val="32"/>
        </w:rPr>
        <w:t>二、对沿街门店、九小场所重点实施“五查三清”</w:t>
      </w:r>
    </w:p>
    <w:p>
      <w:pPr>
        <w:adjustRightInd w:val="0"/>
        <w:spacing w:line="620" w:lineRule="exact"/>
        <w:ind w:firstLine="643" w:firstLineChars="200"/>
        <w:rPr>
          <w:rFonts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五查：</w:t>
      </w:r>
    </w:p>
    <w:p>
      <w:pPr>
        <w:adjustRightInd w:val="0"/>
        <w:spacing w:line="620" w:lineRule="exact"/>
        <w:ind w:firstLine="643" w:firstLineChars="200"/>
        <w:rPr>
          <w:rFonts w:eastAsia="方正仿宋_GBK"/>
          <w:sz w:val="32"/>
          <w:szCs w:val="32"/>
        </w:rPr>
      </w:pPr>
      <w:r>
        <w:rPr>
          <w:rFonts w:eastAsia="方正仿宋_GBK"/>
          <w:b/>
          <w:bCs/>
          <w:sz w:val="32"/>
          <w:szCs w:val="32"/>
        </w:rPr>
        <w:t>查通道：</w:t>
      </w:r>
      <w:r>
        <w:rPr>
          <w:rFonts w:eastAsia="方正仿宋_GBK"/>
          <w:sz w:val="32"/>
          <w:szCs w:val="32"/>
        </w:rPr>
        <w:t>（1）疏散通道、安全出口是否畅通，楼梯间是否堆放有货品、杂物，安全出口是否存在占用、堵塞、封闭现象；（2）疏散指示标志、应急照明设施是否完好。</w:t>
      </w:r>
    </w:p>
    <w:p>
      <w:pPr>
        <w:adjustRightInd w:val="0"/>
        <w:spacing w:line="620" w:lineRule="exact"/>
        <w:ind w:firstLine="643" w:firstLineChars="200"/>
        <w:rPr>
          <w:rFonts w:eastAsia="方正仿宋_GBK"/>
          <w:sz w:val="32"/>
          <w:szCs w:val="32"/>
        </w:rPr>
      </w:pPr>
      <w:r>
        <w:rPr>
          <w:rFonts w:eastAsia="方正仿宋_GBK"/>
          <w:b/>
          <w:bCs/>
          <w:sz w:val="32"/>
          <w:szCs w:val="32"/>
        </w:rPr>
        <w:t>查火源：</w:t>
      </w:r>
      <w:r>
        <w:rPr>
          <w:rFonts w:eastAsia="方正仿宋_GBK"/>
          <w:sz w:val="32"/>
          <w:szCs w:val="32"/>
        </w:rPr>
        <w:t>（1）有无吸烟、违规使用明火、点蜡、焚香、点蚊香等现象；（2）非餐饮场所是否存在使用明火做饭现象；（3）餐饮场所厨房使用明火是否做到人走阀关，油烟道是否定期清洗，是否存在临时增设灶台使用明火情况；（4）是否存在违规使用瓶装液化石油气及甲、乙类液体燃料的现象。</w:t>
      </w:r>
    </w:p>
    <w:p>
      <w:pPr>
        <w:adjustRightInd w:val="0"/>
        <w:spacing w:line="620" w:lineRule="exact"/>
        <w:ind w:firstLine="643" w:firstLineChars="200"/>
        <w:rPr>
          <w:rFonts w:eastAsia="方正仿宋_GBK"/>
          <w:sz w:val="32"/>
          <w:szCs w:val="32"/>
        </w:rPr>
      </w:pPr>
      <w:r>
        <w:rPr>
          <w:rFonts w:eastAsia="方正仿宋_GBK"/>
          <w:b/>
          <w:bCs/>
          <w:sz w:val="32"/>
          <w:szCs w:val="32"/>
        </w:rPr>
        <w:t>查电源：</w:t>
      </w:r>
      <w:r>
        <w:rPr>
          <w:rFonts w:eastAsia="方正仿宋_GBK"/>
          <w:sz w:val="32"/>
          <w:szCs w:val="32"/>
        </w:rPr>
        <w:t>（1）电气线路敷设是否规范，是否穿管保护；（2）电气线路、电源插座、开关是否安装敷设在可燃材料上；（3）是否使用大功率电器；（4）电缆井内是否堆放杂物，电缆井封堵是否严密；（5）配电箱周围是否堆放易燃可燃物品；（6）是否存在电动自行车违规停放、充电以及将蓄电池放在店内充电现象。</w:t>
      </w:r>
    </w:p>
    <w:p>
      <w:pPr>
        <w:adjustRightInd w:val="0"/>
        <w:spacing w:line="620" w:lineRule="exact"/>
        <w:ind w:firstLine="643" w:firstLineChars="200"/>
        <w:rPr>
          <w:rFonts w:eastAsia="方正仿宋_GBK"/>
          <w:sz w:val="32"/>
          <w:szCs w:val="32"/>
        </w:rPr>
      </w:pPr>
      <w:r>
        <w:rPr>
          <w:rFonts w:eastAsia="方正仿宋_GBK"/>
          <w:b/>
          <w:bCs/>
          <w:sz w:val="32"/>
          <w:szCs w:val="32"/>
        </w:rPr>
        <w:t>查器材：</w:t>
      </w:r>
      <w:r>
        <w:rPr>
          <w:rFonts w:eastAsia="方正仿宋_GBK"/>
          <w:sz w:val="32"/>
          <w:szCs w:val="32"/>
        </w:rPr>
        <w:t>（1）是否配备灭火器、应急灯、疏散指示标志、独立式感烟报警器等消防设施器材；（2）消防设施器材设置、数量及能否正常使用。</w:t>
      </w:r>
    </w:p>
    <w:p>
      <w:pPr>
        <w:adjustRightInd w:val="0"/>
        <w:spacing w:line="620" w:lineRule="exact"/>
        <w:ind w:firstLine="643" w:firstLineChars="200"/>
        <w:rPr>
          <w:rFonts w:eastAsia="方正仿宋_GBK"/>
          <w:sz w:val="32"/>
          <w:szCs w:val="32"/>
        </w:rPr>
      </w:pPr>
      <w:r>
        <w:rPr>
          <w:rFonts w:eastAsia="方正仿宋_GBK"/>
          <w:b/>
          <w:bCs/>
          <w:sz w:val="32"/>
          <w:szCs w:val="32"/>
        </w:rPr>
        <w:t>查装饰：</w:t>
      </w:r>
      <w:r>
        <w:rPr>
          <w:rFonts w:eastAsia="方正仿宋_GBK"/>
          <w:sz w:val="32"/>
          <w:szCs w:val="32"/>
        </w:rPr>
        <w:t>（1）店内是否使用易燃可燃装饰材料；（2）是否使用泡沫彩钢板建筑。</w:t>
      </w:r>
    </w:p>
    <w:p>
      <w:pPr>
        <w:adjustRightInd w:val="0"/>
        <w:spacing w:line="620" w:lineRule="exact"/>
        <w:ind w:firstLine="643" w:firstLineChars="200"/>
        <w:rPr>
          <w:rFonts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三清：</w:t>
      </w:r>
    </w:p>
    <w:p>
      <w:pPr>
        <w:adjustRightInd w:val="0"/>
        <w:spacing w:line="620" w:lineRule="exact"/>
        <w:ind w:firstLine="643" w:firstLineChars="200"/>
        <w:rPr>
          <w:rFonts w:eastAsia="方正仿宋_GBK"/>
          <w:sz w:val="32"/>
          <w:szCs w:val="32"/>
        </w:rPr>
      </w:pPr>
      <w:r>
        <w:rPr>
          <w:rFonts w:eastAsia="方正仿宋_GBK"/>
          <w:b/>
          <w:bCs/>
          <w:sz w:val="32"/>
          <w:szCs w:val="32"/>
        </w:rPr>
        <w:t>清违规住宿：</w:t>
      </w:r>
      <w:r>
        <w:rPr>
          <w:rFonts w:eastAsia="方正仿宋_GBK"/>
          <w:sz w:val="32"/>
          <w:szCs w:val="32"/>
        </w:rPr>
        <w:t>（1）对店铺内违规住宿人员进行劝阻、清理；（2）确需住宿的，不得超过2人，住宿部分与其他区域采取完全防火分隔措施；（3）住宿部分建筑外窗不得设置铁栅栏、广告牌等影响人员疏散逃生的障碍物。</w:t>
      </w:r>
    </w:p>
    <w:p>
      <w:pPr>
        <w:adjustRightInd w:val="0"/>
        <w:spacing w:line="620" w:lineRule="exact"/>
        <w:ind w:firstLine="643" w:firstLineChars="200"/>
        <w:rPr>
          <w:rFonts w:eastAsia="方正仿宋_GBK"/>
          <w:sz w:val="32"/>
          <w:szCs w:val="32"/>
        </w:rPr>
      </w:pPr>
      <w:r>
        <w:rPr>
          <w:rFonts w:eastAsia="方正仿宋_GBK"/>
          <w:b/>
          <w:bCs/>
          <w:sz w:val="32"/>
          <w:szCs w:val="32"/>
        </w:rPr>
        <w:t>清乱堆乱放：</w:t>
      </w:r>
      <w:r>
        <w:rPr>
          <w:rFonts w:eastAsia="方正仿宋_GBK"/>
          <w:sz w:val="32"/>
          <w:szCs w:val="32"/>
        </w:rPr>
        <w:t>（1）对店铺内部疏散楼梯、安全出口处堆放的物品进行清理；（2）对店铺外部存在的占用消防车通道、影响安全疏散的货物进行清理。</w:t>
      </w:r>
    </w:p>
    <w:p>
      <w:pPr>
        <w:adjustRightInd w:val="0"/>
        <w:spacing w:line="620" w:lineRule="exact"/>
        <w:ind w:firstLine="643" w:firstLineChars="200"/>
        <w:rPr>
          <w:rFonts w:eastAsia="方正仿宋_GBK"/>
          <w:sz w:val="32"/>
          <w:szCs w:val="32"/>
        </w:rPr>
      </w:pPr>
      <w:r>
        <w:rPr>
          <w:rFonts w:eastAsia="方正仿宋_GBK"/>
          <w:b/>
          <w:bCs/>
          <w:sz w:val="32"/>
          <w:szCs w:val="32"/>
        </w:rPr>
        <w:t>清电动车辆：</w:t>
      </w:r>
      <w:r>
        <w:rPr>
          <w:rFonts w:eastAsia="方正仿宋_GBK"/>
          <w:sz w:val="32"/>
          <w:szCs w:val="32"/>
        </w:rPr>
        <w:t>对违规停放、充电的电动自行车或蓄电池进行清理。</w:t>
      </w:r>
    </w:p>
    <w:p>
      <w:pPr>
        <w:spacing w:line="620" w:lineRule="exact"/>
        <w:ind w:firstLine="640" w:firstLineChars="200"/>
        <w:jc w:val="left"/>
        <w:rPr>
          <w:rFonts w:eastAsia="方正黑体_GBK"/>
          <w:sz w:val="32"/>
          <w:szCs w:val="32"/>
        </w:rPr>
      </w:pPr>
      <w:r>
        <w:rPr>
          <w:rFonts w:eastAsia="方正黑体_GBK"/>
          <w:sz w:val="32"/>
          <w:szCs w:val="32"/>
        </w:rPr>
        <w:t>三、对居民住宅小区重点实施“五查一拉动”</w:t>
      </w:r>
    </w:p>
    <w:p>
      <w:pPr>
        <w:spacing w:line="620" w:lineRule="exact"/>
        <w:ind w:firstLine="482" w:firstLineChars="150"/>
        <w:rPr>
          <w:rFonts w:eastAsia="方正仿宋_GBK"/>
          <w:sz w:val="32"/>
          <w:szCs w:val="32"/>
        </w:rPr>
      </w:pPr>
      <w:r>
        <w:rPr>
          <w:rFonts w:eastAsia="方正仿宋_GBK"/>
          <w:b/>
          <w:bCs/>
          <w:sz w:val="32"/>
          <w:szCs w:val="32"/>
        </w:rPr>
        <w:t>查管理：</w:t>
      </w:r>
      <w:r>
        <w:rPr>
          <w:rFonts w:eastAsia="方正仿宋_GBK"/>
          <w:sz w:val="32"/>
          <w:szCs w:val="32"/>
        </w:rPr>
        <w:t>（1）是否制定消防安全管理制度；（2）是否制定灭火和应急疏散预案；（3）是否按规定开展防火巡查检查；（4）电缆井（管道井）、屋顶平台是否堆放可燃物。</w:t>
      </w:r>
    </w:p>
    <w:p>
      <w:pPr>
        <w:spacing w:line="620" w:lineRule="exact"/>
        <w:ind w:firstLine="643" w:firstLineChars="200"/>
        <w:rPr>
          <w:rFonts w:eastAsia="方正仿宋_GBK"/>
          <w:sz w:val="32"/>
          <w:szCs w:val="32"/>
        </w:rPr>
      </w:pPr>
      <w:r>
        <w:rPr>
          <w:rFonts w:eastAsia="方正仿宋_GBK"/>
          <w:b/>
          <w:bCs/>
          <w:sz w:val="32"/>
          <w:szCs w:val="32"/>
        </w:rPr>
        <w:t>查值班：</w:t>
      </w:r>
      <w:r>
        <w:rPr>
          <w:rFonts w:eastAsia="方正仿宋_GBK"/>
          <w:sz w:val="32"/>
          <w:szCs w:val="32"/>
        </w:rPr>
        <w:t>（1）消防控制室值班人员是否在位；（2）是否持证上岗。</w:t>
      </w:r>
    </w:p>
    <w:p>
      <w:pPr>
        <w:spacing w:line="620" w:lineRule="exact"/>
        <w:ind w:firstLine="643" w:firstLineChars="200"/>
        <w:rPr>
          <w:rFonts w:eastAsia="方正仿宋_GBK"/>
          <w:sz w:val="32"/>
          <w:szCs w:val="32"/>
        </w:rPr>
      </w:pPr>
      <w:r>
        <w:rPr>
          <w:rFonts w:eastAsia="方正仿宋_GBK"/>
          <w:b/>
          <w:bCs/>
          <w:sz w:val="32"/>
          <w:szCs w:val="32"/>
        </w:rPr>
        <w:t>查设施：</w:t>
      </w:r>
      <w:r>
        <w:rPr>
          <w:rFonts w:eastAsia="方正仿宋_GBK"/>
          <w:sz w:val="32"/>
          <w:szCs w:val="32"/>
        </w:rPr>
        <w:t>（1）自动消防设施是否故障；（2）建筑消防设施是否进行维保检测。</w:t>
      </w:r>
    </w:p>
    <w:p>
      <w:pPr>
        <w:spacing w:line="620" w:lineRule="exact"/>
        <w:ind w:firstLine="643" w:firstLineChars="200"/>
        <w:rPr>
          <w:rFonts w:eastAsia="方正仿宋_GBK"/>
          <w:sz w:val="32"/>
          <w:szCs w:val="32"/>
        </w:rPr>
      </w:pPr>
      <w:r>
        <w:rPr>
          <w:rFonts w:eastAsia="方正仿宋_GBK"/>
          <w:b/>
          <w:bCs/>
          <w:sz w:val="32"/>
          <w:szCs w:val="32"/>
        </w:rPr>
        <w:t>查通道：</w:t>
      </w:r>
      <w:r>
        <w:rPr>
          <w:rFonts w:eastAsia="方正仿宋_GBK"/>
          <w:sz w:val="32"/>
          <w:szCs w:val="32"/>
        </w:rPr>
        <w:t>（1）消防车通道是否占用；（2）消防车通道是否划定标识；（3）消防通道是否堆放杂物，是否畅通。</w:t>
      </w:r>
    </w:p>
    <w:p>
      <w:pPr>
        <w:spacing w:line="620" w:lineRule="exact"/>
        <w:ind w:firstLine="643" w:firstLineChars="200"/>
        <w:rPr>
          <w:rFonts w:eastAsia="方正仿宋_GBK"/>
          <w:sz w:val="32"/>
          <w:szCs w:val="32"/>
        </w:rPr>
      </w:pPr>
      <w:r>
        <w:rPr>
          <w:rFonts w:eastAsia="方正仿宋_GBK"/>
          <w:b/>
          <w:bCs/>
          <w:sz w:val="32"/>
          <w:szCs w:val="32"/>
        </w:rPr>
        <w:t>查电动车：</w:t>
      </w:r>
      <w:r>
        <w:rPr>
          <w:rFonts w:eastAsia="方正仿宋_GBK"/>
          <w:sz w:val="32"/>
          <w:szCs w:val="32"/>
        </w:rPr>
        <w:t>（1）建筑门厅、通道是否停放电动车或充电；（2）是否采取禁止电动车上楼入户措施。</w:t>
      </w:r>
    </w:p>
    <w:p>
      <w:pPr>
        <w:spacing w:line="620" w:lineRule="exact"/>
        <w:ind w:firstLine="643" w:firstLineChars="200"/>
        <w:rPr>
          <w:rFonts w:eastAsia="方正仿宋_GBK"/>
          <w:sz w:val="32"/>
          <w:szCs w:val="32"/>
        </w:rPr>
      </w:pPr>
      <w:r>
        <w:rPr>
          <w:rFonts w:eastAsia="方正仿宋_GBK"/>
          <w:b/>
          <w:bCs/>
          <w:sz w:val="32"/>
          <w:szCs w:val="32"/>
        </w:rPr>
        <w:t>一拉动：</w:t>
      </w:r>
      <w:r>
        <w:rPr>
          <w:rFonts w:eastAsia="方正仿宋_GBK"/>
          <w:sz w:val="32"/>
          <w:szCs w:val="32"/>
        </w:rPr>
        <w:t>（1）微型消防站出动是否达到“1分钟响应启动、3分钟到场扑救”的要求；（2）是否按要求配置个人防护装备、灭火救援器材。</w:t>
      </w:r>
    </w:p>
    <w:p>
      <w:pPr>
        <w:spacing w:line="620" w:lineRule="exact"/>
        <w:ind w:firstLine="640" w:firstLineChars="200"/>
        <w:rPr>
          <w:rFonts w:eastAsia="方正黑体_GBK"/>
          <w:sz w:val="32"/>
          <w:szCs w:val="32"/>
        </w:rPr>
      </w:pPr>
      <w:r>
        <w:rPr>
          <w:rFonts w:eastAsia="方正黑体_GBK"/>
          <w:sz w:val="32"/>
          <w:szCs w:val="32"/>
        </w:rPr>
        <w:t>四、夜间防火巡查重点实施“五必查”：</w:t>
      </w:r>
    </w:p>
    <w:p>
      <w:pPr>
        <w:spacing w:line="620" w:lineRule="exact"/>
        <w:ind w:firstLine="640" w:firstLineChars="200"/>
        <w:rPr>
          <w:rFonts w:eastAsia="方正仿宋_GBK"/>
          <w:sz w:val="32"/>
          <w:szCs w:val="32"/>
        </w:rPr>
      </w:pPr>
      <w:r>
        <w:rPr>
          <w:rFonts w:eastAsia="方正仿宋_GBK"/>
          <w:sz w:val="32"/>
          <w:szCs w:val="32"/>
        </w:rPr>
        <w:t>（1）重点岗位人员是否在位；（2）疏散通道是否畅通，安全出口是否锁闭；（3）气源、火源、电源管控是否到位；（4）是否存在人员违规留宿情况；（5）是否违规停放电动车或充电。</w:t>
      </w:r>
    </w:p>
    <w:p>
      <w:pPr>
        <w:spacing w:line="620" w:lineRule="exact"/>
        <w:ind w:firstLine="640" w:firstLineChars="200"/>
        <w:jc w:val="center"/>
        <w:rPr>
          <w:rFonts w:eastAsia="方正黑体_GBK"/>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第三节   火灾隐患整改</w:t>
      </w:r>
    </w:p>
    <w:p>
      <w:pPr>
        <w:spacing w:line="620" w:lineRule="exact"/>
        <w:ind w:firstLine="640" w:firstLineChars="200"/>
        <w:jc w:val="left"/>
        <w:rPr>
          <w:rFonts w:eastAsia="方正仿宋_GBK"/>
          <w:sz w:val="32"/>
          <w:szCs w:val="32"/>
        </w:rPr>
      </w:pPr>
    </w:p>
    <w:p>
      <w:pPr>
        <w:spacing w:line="620" w:lineRule="exact"/>
        <w:ind w:firstLine="640" w:firstLineChars="200"/>
        <w:jc w:val="left"/>
        <w:rPr>
          <w:rFonts w:eastAsia="方正仿宋_GBK"/>
          <w:sz w:val="32"/>
          <w:szCs w:val="32"/>
        </w:rPr>
      </w:pPr>
      <w:r>
        <w:rPr>
          <w:rFonts w:eastAsia="方正仿宋_GBK"/>
          <w:sz w:val="32"/>
          <w:szCs w:val="32"/>
        </w:rPr>
        <w:t>防火巡查中，发现存在巡查记录（社会单位）第1、2、3、4、8、10、14、15、16项问题、巡查记录（居民住宅小区）第15、18、19、20、21、25项问题的，应当督促立即整改；存在其他问题的，应当根据火灾隐患改正的难易程度合理确定整改期限，下发《整改告知</w:t>
      </w:r>
      <w:r>
        <w:rPr>
          <w:rFonts w:hint="eastAsia" w:eastAsia="方正仿宋_GBK"/>
          <w:sz w:val="32"/>
          <w:szCs w:val="32"/>
        </w:rPr>
        <w:t>单</w:t>
      </w:r>
      <w:r>
        <w:rPr>
          <w:rFonts w:eastAsia="方正仿宋_GBK"/>
          <w:sz w:val="32"/>
          <w:szCs w:val="32"/>
        </w:rPr>
        <w:t>》，并督促落实整改期间防范措施。</w:t>
      </w:r>
    </w:p>
    <w:p>
      <w:pPr>
        <w:spacing w:line="620" w:lineRule="exact"/>
        <w:ind w:firstLine="640" w:firstLineChars="200"/>
        <w:jc w:val="left"/>
        <w:rPr>
          <w:rFonts w:eastAsia="方正仿宋_GBK"/>
          <w:sz w:val="28"/>
          <w:szCs w:val="28"/>
        </w:rPr>
      </w:pPr>
      <w:r>
        <w:rPr>
          <w:rFonts w:eastAsia="方正仿宋_GBK"/>
          <w:sz w:val="32"/>
          <w:szCs w:val="32"/>
        </w:rPr>
        <w:t>整改期限届满或者收到当事人的复查申请之日起三个工作日内进行复查。对火灾隐患整改完毕，经复查合格的，应当记录复查情况，由被巡查单位（场所）负责人签字后存档；对火灾隐患整改不到位，经复查不合格的，依规记录复查情况后，及时报告</w:t>
      </w:r>
      <w:r>
        <w:rPr>
          <w:rFonts w:hint="eastAsia" w:eastAsia="方正仿宋_GBK"/>
          <w:sz w:val="32"/>
          <w:szCs w:val="32"/>
        </w:rPr>
        <w:t>当地消防救援机构</w:t>
      </w:r>
      <w:r>
        <w:rPr>
          <w:rFonts w:eastAsia="方正仿宋_GBK"/>
          <w:sz w:val="32"/>
          <w:szCs w:val="32"/>
        </w:rPr>
        <w:t>依法处理，形成工作闭环。</w:t>
      </w:r>
    </w:p>
    <w:p>
      <w:pPr>
        <w:widowControl/>
        <w:spacing w:line="560" w:lineRule="exact"/>
        <w:jc w:val="center"/>
        <w:rPr>
          <w:rFonts w:eastAsia="方正仿宋_GBK"/>
          <w:kern w:val="0"/>
        </w:rPr>
      </w:pPr>
    </w:p>
    <w:p>
      <w:pPr>
        <w:widowControl/>
        <w:spacing w:line="560" w:lineRule="exact"/>
        <w:jc w:val="center"/>
        <w:rPr>
          <w:rFonts w:eastAsia="方正小标宋_GBK"/>
          <w:sz w:val="24"/>
          <w:u w:val="single"/>
        </w:rPr>
      </w:pPr>
      <w:r>
        <w:rPr>
          <w:rFonts w:eastAsia="方正仿宋_GBK"/>
          <w:kern w:val="0"/>
        </w:rPr>
        <w:br w:type="page"/>
      </w:r>
      <w:r>
        <w:rPr>
          <w:rFonts w:eastAsia="方正小标宋_GBK"/>
          <w:sz w:val="24"/>
          <w:u w:val="single"/>
        </w:rPr>
        <w:t xml:space="preserve">            </w:t>
      </w:r>
      <w:r>
        <w:rPr>
          <w:rFonts w:hint="eastAsia" w:eastAsia="方正小标宋_GBK"/>
          <w:sz w:val="24"/>
          <w:u w:val="single"/>
        </w:rPr>
        <w:t>消防工作所</w:t>
      </w:r>
    </w:p>
    <w:p>
      <w:pPr>
        <w:spacing w:line="500" w:lineRule="exact"/>
        <w:jc w:val="center"/>
        <w:rPr>
          <w:rFonts w:eastAsia="方正小标宋_GBK"/>
          <w:sz w:val="44"/>
          <w:szCs w:val="44"/>
        </w:rPr>
      </w:pPr>
      <w:r>
        <w:rPr>
          <w:rFonts w:eastAsia="方正小标宋_GBK"/>
          <w:sz w:val="44"/>
          <w:szCs w:val="44"/>
        </w:rPr>
        <w:t>火灾隐患整改告知</w:t>
      </w:r>
      <w:r>
        <w:rPr>
          <w:rFonts w:hint="eastAsia" w:eastAsia="方正小标宋_GBK"/>
          <w:sz w:val="44"/>
          <w:szCs w:val="44"/>
        </w:rPr>
        <w:t>单</w:t>
      </w:r>
    </w:p>
    <w:p>
      <w:pPr>
        <w:widowControl/>
        <w:spacing w:line="620" w:lineRule="exact"/>
        <w:jc w:val="right"/>
        <w:rPr>
          <w:rFonts w:eastAsia="方正仿宋_GBK"/>
          <w:sz w:val="32"/>
          <w:szCs w:val="32"/>
        </w:rPr>
      </w:pPr>
      <w:r>
        <w:rPr>
          <w:rFonts w:eastAsia="方正仿宋_GBK"/>
          <w:kern w:val="0"/>
          <w:sz w:val="32"/>
          <w:szCs w:val="32"/>
        </w:rPr>
        <w:t>〔</w:t>
      </w:r>
      <w:r>
        <w:rPr>
          <w:rFonts w:hint="eastAsia" w:eastAsia="方正仿宋_GBK"/>
          <w:kern w:val="0"/>
          <w:sz w:val="32"/>
          <w:szCs w:val="32"/>
        </w:rPr>
        <w:t xml:space="preserve">    </w:t>
      </w:r>
      <w:r>
        <w:rPr>
          <w:rFonts w:eastAsia="方正仿宋_GBK"/>
          <w:kern w:val="0"/>
          <w:sz w:val="32"/>
          <w:szCs w:val="32"/>
        </w:rPr>
        <w:t>〕第</w:t>
      </w:r>
      <w:r>
        <w:rPr>
          <w:rFonts w:eastAsia="方正仿宋_GBK"/>
          <w:kern w:val="0"/>
          <w:sz w:val="32"/>
          <w:szCs w:val="32"/>
          <w:u w:val="single"/>
        </w:rPr>
        <w:t xml:space="preserve">    </w:t>
      </w:r>
      <w:r>
        <w:rPr>
          <w:rFonts w:eastAsia="方正仿宋_GBK"/>
          <w:kern w:val="0"/>
          <w:sz w:val="32"/>
          <w:szCs w:val="32"/>
        </w:rPr>
        <w:t xml:space="preserve">号 </w:t>
      </w:r>
    </w:p>
    <w:p>
      <w:pPr>
        <w:widowControl/>
        <w:spacing w:line="620" w:lineRule="exact"/>
        <w:jc w:val="left"/>
        <w:rPr>
          <w:rFonts w:eastAsia="方正仿宋_GBK"/>
          <w:sz w:val="32"/>
          <w:szCs w:val="32"/>
        </w:rPr>
      </w:pPr>
      <w:r>
        <w:rPr>
          <w:rFonts w:eastAsia="方正仿宋_GBK"/>
          <w:kern w:val="0"/>
          <w:sz w:val="32"/>
          <w:szCs w:val="32"/>
          <w:u w:val="single"/>
        </w:rPr>
        <w:t xml:space="preserve">                         </w:t>
      </w:r>
      <w:r>
        <w:rPr>
          <w:rFonts w:eastAsia="方正仿宋_GBK"/>
          <w:kern w:val="0"/>
          <w:sz w:val="32"/>
          <w:szCs w:val="32"/>
        </w:rPr>
        <w:t xml:space="preserve">： </w:t>
      </w:r>
    </w:p>
    <w:p>
      <w:pPr>
        <w:widowControl/>
        <w:spacing w:line="620" w:lineRule="exact"/>
        <w:ind w:firstLine="640" w:firstLineChars="200"/>
        <w:jc w:val="left"/>
        <w:rPr>
          <w:rFonts w:eastAsia="方正仿宋_GBK"/>
          <w:kern w:val="0"/>
          <w:sz w:val="32"/>
          <w:szCs w:val="32"/>
        </w:rPr>
      </w:pPr>
      <w:r>
        <w:rPr>
          <w:rFonts w:eastAsia="方正仿宋_GBK"/>
          <w:kern w:val="0"/>
          <w:sz w:val="32"/>
          <w:szCs w:val="32"/>
          <w:u w:val="single"/>
        </w:rPr>
        <w:t xml:space="preserve">   </w:t>
      </w:r>
      <w:r>
        <w:rPr>
          <w:rFonts w:eastAsia="方正仿宋_GBK"/>
          <w:kern w:val="0"/>
          <w:sz w:val="32"/>
          <w:szCs w:val="32"/>
        </w:rPr>
        <w:t>年</w:t>
      </w:r>
      <w:r>
        <w:rPr>
          <w:rFonts w:eastAsia="方正仿宋_GBK"/>
          <w:kern w:val="0"/>
          <w:sz w:val="32"/>
          <w:szCs w:val="32"/>
          <w:u w:val="single"/>
        </w:rPr>
        <w:t xml:space="preserve">   </w:t>
      </w:r>
      <w:r>
        <w:rPr>
          <w:rFonts w:eastAsia="方正仿宋_GBK"/>
          <w:kern w:val="0"/>
          <w:sz w:val="32"/>
          <w:szCs w:val="32"/>
        </w:rPr>
        <w:t>月</w:t>
      </w:r>
      <w:r>
        <w:rPr>
          <w:rFonts w:eastAsia="方正仿宋_GBK"/>
          <w:kern w:val="0"/>
          <w:sz w:val="32"/>
          <w:szCs w:val="32"/>
          <w:u w:val="single"/>
        </w:rPr>
        <w:t xml:space="preserve">   </w:t>
      </w:r>
      <w:r>
        <w:rPr>
          <w:rFonts w:eastAsia="方正仿宋_GBK"/>
          <w:kern w:val="0"/>
          <w:sz w:val="32"/>
          <w:szCs w:val="32"/>
        </w:rPr>
        <w:t>日，我中心工作人员对你单位（场所）巡查时发现存在以下问题：</w:t>
      </w:r>
    </w:p>
    <w:p>
      <w:pPr>
        <w:widowControl/>
        <w:spacing w:line="620" w:lineRule="exact"/>
        <w:jc w:val="left"/>
        <w:rPr>
          <w:rFonts w:eastAsia="方正仿宋_GBK"/>
          <w:kern w:val="0"/>
          <w:sz w:val="32"/>
          <w:szCs w:val="32"/>
        </w:rPr>
      </w:pPr>
    </w:p>
    <w:p>
      <w:pPr>
        <w:widowControl/>
        <w:spacing w:line="620" w:lineRule="exact"/>
        <w:ind w:firstLine="640" w:firstLineChars="200"/>
        <w:jc w:val="left"/>
        <w:rPr>
          <w:rFonts w:eastAsia="方正仿宋_GBK"/>
          <w:kern w:val="0"/>
          <w:sz w:val="32"/>
          <w:szCs w:val="32"/>
        </w:rPr>
      </w:pPr>
    </w:p>
    <w:p>
      <w:pPr>
        <w:widowControl/>
        <w:spacing w:line="620" w:lineRule="exact"/>
        <w:ind w:firstLine="640" w:firstLineChars="200"/>
        <w:jc w:val="left"/>
        <w:rPr>
          <w:rFonts w:eastAsia="方正仿宋_GBK"/>
          <w:kern w:val="0"/>
          <w:sz w:val="32"/>
          <w:szCs w:val="32"/>
        </w:rPr>
      </w:pPr>
    </w:p>
    <w:p>
      <w:pPr>
        <w:widowControl/>
        <w:spacing w:line="620" w:lineRule="exact"/>
        <w:ind w:firstLine="640" w:firstLineChars="200"/>
        <w:jc w:val="left"/>
        <w:rPr>
          <w:rFonts w:eastAsia="方正仿宋_GBK"/>
          <w:kern w:val="0"/>
          <w:sz w:val="32"/>
          <w:szCs w:val="32"/>
        </w:rPr>
      </w:pPr>
    </w:p>
    <w:p>
      <w:pPr>
        <w:widowControl/>
        <w:spacing w:line="620" w:lineRule="exact"/>
        <w:ind w:firstLine="640" w:firstLineChars="200"/>
        <w:jc w:val="left"/>
        <w:rPr>
          <w:rFonts w:eastAsia="方正仿宋_GBK"/>
          <w:kern w:val="0"/>
          <w:sz w:val="32"/>
          <w:szCs w:val="32"/>
        </w:rPr>
      </w:pPr>
    </w:p>
    <w:p>
      <w:pPr>
        <w:widowControl/>
        <w:spacing w:line="620" w:lineRule="exact"/>
        <w:ind w:firstLine="640" w:firstLineChars="200"/>
        <w:jc w:val="left"/>
        <w:rPr>
          <w:rFonts w:eastAsia="方正仿宋_GBK"/>
          <w:kern w:val="0"/>
          <w:sz w:val="32"/>
          <w:szCs w:val="32"/>
        </w:rPr>
      </w:pPr>
    </w:p>
    <w:p>
      <w:pPr>
        <w:widowControl/>
        <w:spacing w:line="620" w:lineRule="exact"/>
        <w:ind w:firstLine="640" w:firstLineChars="200"/>
        <w:jc w:val="left"/>
        <w:rPr>
          <w:rFonts w:eastAsia="方正仿宋_GBK"/>
          <w:sz w:val="32"/>
          <w:szCs w:val="32"/>
        </w:rPr>
      </w:pPr>
      <w:r>
        <w:rPr>
          <w:rFonts w:eastAsia="方正仿宋_GBK"/>
          <w:kern w:val="0"/>
          <w:sz w:val="32"/>
          <w:szCs w:val="32"/>
        </w:rPr>
        <w:t>请于</w:t>
      </w:r>
      <w:r>
        <w:rPr>
          <w:rFonts w:eastAsia="方正仿宋_GBK"/>
          <w:kern w:val="0"/>
          <w:sz w:val="32"/>
          <w:szCs w:val="32"/>
          <w:u w:val="single"/>
        </w:rPr>
        <w:t xml:space="preserve">   </w:t>
      </w:r>
      <w:r>
        <w:rPr>
          <w:rFonts w:eastAsia="方正仿宋_GBK"/>
          <w:kern w:val="0"/>
          <w:sz w:val="32"/>
          <w:szCs w:val="32"/>
        </w:rPr>
        <w:t>年</w:t>
      </w:r>
      <w:r>
        <w:rPr>
          <w:rFonts w:eastAsia="方正仿宋_GBK"/>
          <w:kern w:val="0"/>
          <w:sz w:val="32"/>
          <w:szCs w:val="32"/>
          <w:u w:val="single"/>
        </w:rPr>
        <w:t xml:space="preserve">   </w:t>
      </w:r>
      <w:r>
        <w:rPr>
          <w:rFonts w:eastAsia="方正仿宋_GBK"/>
          <w:kern w:val="0"/>
          <w:sz w:val="32"/>
          <w:szCs w:val="32"/>
        </w:rPr>
        <w:t>月</w:t>
      </w:r>
      <w:r>
        <w:rPr>
          <w:rFonts w:eastAsia="方正仿宋_GBK"/>
          <w:kern w:val="0"/>
          <w:sz w:val="32"/>
          <w:szCs w:val="32"/>
          <w:u w:val="single"/>
        </w:rPr>
        <w:t xml:space="preserve">   </w:t>
      </w:r>
      <w:r>
        <w:rPr>
          <w:rFonts w:eastAsia="方正仿宋_GBK"/>
          <w:kern w:val="0"/>
          <w:sz w:val="32"/>
          <w:szCs w:val="32"/>
        </w:rPr>
        <w:t xml:space="preserve">日整改完毕。 整改期间，你单位（场所）应采取切实防范措施，确保消防安全。 </w:t>
      </w:r>
    </w:p>
    <w:p>
      <w:pPr>
        <w:widowControl/>
        <w:spacing w:line="620" w:lineRule="exact"/>
        <w:jc w:val="right"/>
        <w:rPr>
          <w:rFonts w:eastAsia="方正仿宋_GBK"/>
          <w:kern w:val="0"/>
          <w:sz w:val="32"/>
          <w:szCs w:val="32"/>
        </w:rPr>
      </w:pPr>
    </w:p>
    <w:p>
      <w:pPr>
        <w:widowControl/>
        <w:spacing w:line="620" w:lineRule="exact"/>
        <w:jc w:val="right"/>
        <w:rPr>
          <w:rFonts w:eastAsia="方正仿宋_GBK"/>
          <w:kern w:val="0"/>
          <w:sz w:val="32"/>
          <w:szCs w:val="32"/>
        </w:rPr>
      </w:pPr>
    </w:p>
    <w:p>
      <w:pPr>
        <w:widowControl/>
        <w:spacing w:line="620" w:lineRule="exact"/>
        <w:jc w:val="right"/>
        <w:rPr>
          <w:rFonts w:eastAsia="方正仿宋_GBK"/>
          <w:kern w:val="0"/>
          <w:sz w:val="32"/>
          <w:szCs w:val="32"/>
        </w:rPr>
      </w:pPr>
      <w:r>
        <w:rPr>
          <w:rFonts w:eastAsia="方正仿宋_GBK"/>
          <w:kern w:val="0"/>
          <w:sz w:val="32"/>
          <w:szCs w:val="32"/>
        </w:rPr>
        <w:t>（盖章）</w:t>
      </w:r>
    </w:p>
    <w:p>
      <w:pPr>
        <w:widowControl/>
        <w:spacing w:line="620" w:lineRule="exact"/>
        <w:jc w:val="right"/>
        <w:rPr>
          <w:rFonts w:eastAsia="方正仿宋_GBK"/>
          <w:sz w:val="32"/>
          <w:szCs w:val="32"/>
        </w:rPr>
      </w:pPr>
      <w:r>
        <w:rPr>
          <w:rFonts w:eastAsia="方正仿宋_GBK"/>
          <w:kern w:val="0"/>
          <w:sz w:val="32"/>
          <w:szCs w:val="32"/>
          <w:u w:val="single"/>
        </w:rPr>
        <w:t xml:space="preserve">    </w:t>
      </w:r>
      <w:r>
        <w:rPr>
          <w:rFonts w:eastAsia="方正仿宋_GBK"/>
          <w:kern w:val="0"/>
          <w:sz w:val="32"/>
          <w:szCs w:val="32"/>
        </w:rPr>
        <w:t>年</w:t>
      </w:r>
      <w:r>
        <w:rPr>
          <w:rFonts w:eastAsia="方正仿宋_GBK"/>
          <w:kern w:val="0"/>
          <w:sz w:val="32"/>
          <w:szCs w:val="32"/>
          <w:u w:val="single"/>
        </w:rPr>
        <w:t xml:space="preserve">    </w:t>
      </w:r>
      <w:r>
        <w:rPr>
          <w:rFonts w:eastAsia="方正仿宋_GBK"/>
          <w:kern w:val="0"/>
          <w:sz w:val="32"/>
          <w:szCs w:val="32"/>
        </w:rPr>
        <w:t>月</w:t>
      </w:r>
      <w:r>
        <w:rPr>
          <w:rFonts w:eastAsia="方正仿宋_GBK"/>
          <w:kern w:val="0"/>
          <w:sz w:val="32"/>
          <w:szCs w:val="32"/>
          <w:u w:val="single"/>
        </w:rPr>
        <w:t xml:space="preserve">    </w:t>
      </w:r>
      <w:r>
        <w:rPr>
          <w:rFonts w:eastAsia="方正仿宋_GBK"/>
          <w:kern w:val="0"/>
          <w:sz w:val="32"/>
          <w:szCs w:val="32"/>
        </w:rPr>
        <w:t xml:space="preserve">日 </w:t>
      </w:r>
    </w:p>
    <w:p>
      <w:pPr>
        <w:widowControl/>
        <w:spacing w:line="620" w:lineRule="exact"/>
        <w:jc w:val="left"/>
        <w:rPr>
          <w:rFonts w:eastAsia="方正仿宋_GBK"/>
          <w:kern w:val="0"/>
          <w:sz w:val="32"/>
          <w:szCs w:val="32"/>
        </w:rPr>
      </w:pPr>
    </w:p>
    <w:p>
      <w:pPr>
        <w:widowControl/>
        <w:spacing w:line="620" w:lineRule="exact"/>
        <w:rPr>
          <w:rFonts w:eastAsia="方正仿宋_GBK"/>
          <w:sz w:val="32"/>
          <w:szCs w:val="32"/>
        </w:rPr>
      </w:pPr>
      <w:r>
        <w:rPr>
          <w:rFonts w:eastAsia="方正仿宋_GBK"/>
          <w:kern w:val="0"/>
          <w:sz w:val="32"/>
          <w:szCs w:val="32"/>
        </w:rPr>
        <w:t>被巡查单位（场所）签收：</w:t>
      </w:r>
      <w:r>
        <w:rPr>
          <w:rFonts w:eastAsia="方正仿宋_GBK"/>
          <w:kern w:val="0"/>
          <w:sz w:val="32"/>
          <w:szCs w:val="32"/>
          <w:u w:val="single"/>
        </w:rPr>
        <w:t xml:space="preserve">      </w:t>
      </w:r>
      <w:r>
        <w:rPr>
          <w:rFonts w:eastAsia="方正仿宋_GBK"/>
          <w:kern w:val="0"/>
          <w:sz w:val="32"/>
          <w:szCs w:val="32"/>
        </w:rPr>
        <w:t xml:space="preserve">         </w:t>
      </w:r>
      <w:r>
        <w:rPr>
          <w:rFonts w:eastAsia="方正仿宋_GBK"/>
          <w:kern w:val="0"/>
          <w:sz w:val="32"/>
          <w:szCs w:val="32"/>
          <w:u w:val="single"/>
        </w:rPr>
        <w:t xml:space="preserve">    </w:t>
      </w:r>
      <w:r>
        <w:rPr>
          <w:rFonts w:eastAsia="方正仿宋_GBK"/>
          <w:kern w:val="0"/>
          <w:sz w:val="32"/>
          <w:szCs w:val="32"/>
        </w:rPr>
        <w:t>年</w:t>
      </w:r>
      <w:r>
        <w:rPr>
          <w:rFonts w:eastAsia="方正仿宋_GBK"/>
          <w:kern w:val="0"/>
          <w:sz w:val="32"/>
          <w:szCs w:val="32"/>
          <w:u w:val="single"/>
        </w:rPr>
        <w:t xml:space="preserve">    </w:t>
      </w:r>
      <w:r>
        <w:rPr>
          <w:rFonts w:eastAsia="方正仿宋_GBK"/>
          <w:kern w:val="0"/>
          <w:sz w:val="32"/>
          <w:szCs w:val="32"/>
        </w:rPr>
        <w:t>月</w:t>
      </w:r>
      <w:r>
        <w:rPr>
          <w:rFonts w:eastAsia="方正仿宋_GBK"/>
          <w:kern w:val="0"/>
          <w:sz w:val="32"/>
          <w:szCs w:val="32"/>
          <w:u w:val="single"/>
        </w:rPr>
        <w:t xml:space="preserve">    </w:t>
      </w:r>
      <w:r>
        <w:rPr>
          <w:rFonts w:eastAsia="方正仿宋_GBK"/>
          <w:kern w:val="0"/>
          <w:sz w:val="32"/>
          <w:szCs w:val="32"/>
        </w:rPr>
        <w:t xml:space="preserve">日 </w:t>
      </w:r>
    </w:p>
    <w:p>
      <w:pPr>
        <w:widowControl/>
        <w:spacing w:line="620" w:lineRule="exact"/>
        <w:jc w:val="left"/>
        <w:rPr>
          <w:rFonts w:eastAsia="方正仿宋_GBK"/>
          <w:sz w:val="32"/>
          <w:szCs w:val="32"/>
        </w:rPr>
      </w:pPr>
      <w:r>
        <w:rPr>
          <w:rFonts w:eastAsia="楷体"/>
          <w:kern w:val="0"/>
          <w:sz w:val="32"/>
          <w:szCs w:val="32"/>
        </w:rPr>
        <w:t>一式两份，一份交被巡查单位（场所），一份存档。</w:t>
      </w:r>
    </w:p>
    <w:p>
      <w:pPr>
        <w:spacing w:line="620" w:lineRule="exact"/>
        <w:ind w:firstLine="640" w:firstLineChars="200"/>
        <w:jc w:val="center"/>
        <w:rPr>
          <w:rFonts w:eastAsia="方正黑体_GBK"/>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第四节   行政村（社区）消防工作指导</w:t>
      </w:r>
    </w:p>
    <w:p>
      <w:pPr>
        <w:spacing w:line="620" w:lineRule="exact"/>
        <w:ind w:firstLine="640" w:firstLineChars="200"/>
        <w:rPr>
          <w:rFonts w:eastAsia="黑体"/>
          <w:sz w:val="32"/>
          <w:szCs w:val="32"/>
        </w:rPr>
      </w:pPr>
    </w:p>
    <w:p>
      <w:pPr>
        <w:spacing w:line="620" w:lineRule="exact"/>
        <w:ind w:firstLine="640" w:firstLineChars="200"/>
        <w:jc w:val="left"/>
        <w:rPr>
          <w:rFonts w:eastAsia="方正仿宋_GBK"/>
          <w:sz w:val="32"/>
          <w:szCs w:val="32"/>
        </w:rPr>
      </w:pPr>
      <w:r>
        <w:rPr>
          <w:rFonts w:hint="eastAsia" w:eastAsia="方正仿宋_GBK"/>
          <w:sz w:val="32"/>
          <w:szCs w:val="32"/>
        </w:rPr>
        <w:t>消防工作所</w:t>
      </w:r>
      <w:r>
        <w:rPr>
          <w:rFonts w:eastAsia="方正仿宋_GBK"/>
          <w:sz w:val="32"/>
          <w:szCs w:val="32"/>
        </w:rPr>
        <w:t>应指导辖区行政村（社区）开展消防工作，每季度开展一次实地指导，应当填写工作记录并拍照，如实记录指导情况。</w:t>
      </w:r>
    </w:p>
    <w:p>
      <w:pPr>
        <w:spacing w:line="620" w:lineRule="exact"/>
        <w:ind w:firstLine="640" w:firstLineChars="200"/>
        <w:jc w:val="left"/>
        <w:rPr>
          <w:rFonts w:eastAsia="方正仿宋_GBK"/>
          <w:sz w:val="32"/>
          <w:szCs w:val="32"/>
        </w:rPr>
      </w:pPr>
      <w:r>
        <w:rPr>
          <w:rFonts w:eastAsia="方正仿宋_GBK"/>
          <w:sz w:val="32"/>
          <w:szCs w:val="32"/>
        </w:rPr>
        <w:t>现场指导后，针对指导发现的问题，应当要求行政村（社区）在规定期限内上报问题整改情况。逾期未上报或问题较为突出的，由</w:t>
      </w:r>
      <w:r>
        <w:rPr>
          <w:rFonts w:hint="eastAsia" w:eastAsia="方正仿宋_GBK"/>
          <w:sz w:val="32"/>
          <w:szCs w:val="32"/>
        </w:rPr>
        <w:t>消防工作所</w:t>
      </w:r>
      <w:r>
        <w:rPr>
          <w:rFonts w:eastAsia="方正仿宋_GBK"/>
          <w:sz w:val="32"/>
          <w:szCs w:val="32"/>
        </w:rPr>
        <w:t>书面报乡镇（街道）。</w:t>
      </w:r>
    </w:p>
    <w:p>
      <w:pPr>
        <w:spacing w:line="500" w:lineRule="exact"/>
        <w:jc w:val="center"/>
        <w:rPr>
          <w:rFonts w:eastAsia="方正小标宋_GBK"/>
          <w:sz w:val="24"/>
        </w:rPr>
      </w:pPr>
      <w:r>
        <w:rPr>
          <w:rFonts w:eastAsia="方正小标宋_GBK"/>
          <w:sz w:val="24"/>
          <w:u w:val="single"/>
        </w:rPr>
        <w:br w:type="page"/>
      </w:r>
      <w:r>
        <w:rPr>
          <w:rFonts w:eastAsia="方正小标宋_GBK"/>
          <w:sz w:val="24"/>
          <w:u w:val="single"/>
        </w:rPr>
        <w:t xml:space="preserve">         </w:t>
      </w:r>
      <w:r>
        <w:rPr>
          <w:rFonts w:hint="eastAsia" w:eastAsia="方正小标宋_GBK"/>
          <w:sz w:val="24"/>
        </w:rPr>
        <w:t>消防工作所</w:t>
      </w:r>
    </w:p>
    <w:p>
      <w:pPr>
        <w:spacing w:line="500" w:lineRule="exact"/>
        <w:jc w:val="center"/>
        <w:rPr>
          <w:rFonts w:eastAsia="方正小标宋_GBK"/>
          <w:sz w:val="44"/>
          <w:szCs w:val="44"/>
        </w:rPr>
      </w:pPr>
      <w:r>
        <w:rPr>
          <w:rFonts w:eastAsia="方正小标宋_GBK"/>
          <w:sz w:val="44"/>
          <w:szCs w:val="44"/>
        </w:rPr>
        <w:t>行政村（社区）指导记录</w:t>
      </w:r>
    </w:p>
    <w:p>
      <w:pPr>
        <w:spacing w:line="500" w:lineRule="exact"/>
        <w:jc w:val="center"/>
        <w:rPr>
          <w:sz w:val="24"/>
        </w:rPr>
      </w:pPr>
      <w:r>
        <w:rPr>
          <w:sz w:val="24"/>
        </w:rPr>
        <w:t xml:space="preserve">                 </w:t>
      </w:r>
      <w:r>
        <w:rPr>
          <w:bCs/>
          <w:sz w:val="24"/>
        </w:rPr>
        <w:t xml:space="preserve">                       </w:t>
      </w:r>
      <w:r>
        <w:rPr>
          <w:sz w:val="24"/>
        </w:rPr>
        <w:t>指导日期：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93"/>
        <w:gridCol w:w="2271"/>
        <w:gridCol w:w="2225"/>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455" w:type="dxa"/>
            <w:gridSpan w:val="2"/>
            <w:vAlign w:val="center"/>
          </w:tcPr>
          <w:p>
            <w:pPr>
              <w:spacing w:line="300" w:lineRule="exact"/>
              <w:jc w:val="center"/>
              <w:rPr>
                <w:kern w:val="0"/>
                <w:sz w:val="22"/>
                <w:szCs w:val="20"/>
              </w:rPr>
            </w:pPr>
            <w:r>
              <w:rPr>
                <w:kern w:val="0"/>
                <w:sz w:val="22"/>
              </w:rPr>
              <w:t>行政村（社区）</w:t>
            </w:r>
          </w:p>
        </w:tc>
        <w:tc>
          <w:tcPr>
            <w:tcW w:w="6805" w:type="dxa"/>
            <w:gridSpan w:val="3"/>
            <w:vAlign w:val="center"/>
          </w:tcPr>
          <w:p>
            <w:pPr>
              <w:spacing w:line="300" w:lineRule="exact"/>
              <w:jc w:val="center"/>
              <w:rPr>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455" w:type="dxa"/>
            <w:gridSpan w:val="2"/>
            <w:vAlign w:val="center"/>
          </w:tcPr>
          <w:p>
            <w:pPr>
              <w:spacing w:line="300" w:lineRule="exact"/>
              <w:jc w:val="center"/>
              <w:rPr>
                <w:kern w:val="0"/>
                <w:sz w:val="22"/>
                <w:szCs w:val="20"/>
              </w:rPr>
            </w:pPr>
            <w:r>
              <w:rPr>
                <w:kern w:val="0"/>
                <w:sz w:val="22"/>
              </w:rPr>
              <w:t>主要负责人</w:t>
            </w:r>
          </w:p>
        </w:tc>
        <w:tc>
          <w:tcPr>
            <w:tcW w:w="2271" w:type="dxa"/>
            <w:vAlign w:val="center"/>
          </w:tcPr>
          <w:p>
            <w:pPr>
              <w:spacing w:line="300" w:lineRule="exact"/>
              <w:jc w:val="center"/>
              <w:rPr>
                <w:kern w:val="0"/>
                <w:sz w:val="22"/>
                <w:szCs w:val="20"/>
              </w:rPr>
            </w:pPr>
          </w:p>
        </w:tc>
        <w:tc>
          <w:tcPr>
            <w:tcW w:w="2225" w:type="dxa"/>
            <w:vAlign w:val="center"/>
          </w:tcPr>
          <w:p>
            <w:pPr>
              <w:spacing w:line="300" w:lineRule="exact"/>
              <w:jc w:val="center"/>
              <w:rPr>
                <w:kern w:val="0"/>
                <w:sz w:val="22"/>
                <w:szCs w:val="20"/>
              </w:rPr>
            </w:pPr>
            <w:r>
              <w:rPr>
                <w:kern w:val="0"/>
                <w:sz w:val="22"/>
              </w:rPr>
              <w:t>联系电话</w:t>
            </w:r>
          </w:p>
        </w:tc>
        <w:tc>
          <w:tcPr>
            <w:tcW w:w="2309" w:type="dxa"/>
            <w:vAlign w:val="center"/>
          </w:tcPr>
          <w:p>
            <w:pPr>
              <w:spacing w:line="300" w:lineRule="exact"/>
              <w:jc w:val="center"/>
              <w:rPr>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60" w:type="dxa"/>
            <w:gridSpan w:val="5"/>
            <w:vAlign w:val="center"/>
          </w:tcPr>
          <w:p>
            <w:pPr>
              <w:spacing w:line="300" w:lineRule="exact"/>
              <w:jc w:val="center"/>
              <w:rPr>
                <w:kern w:val="0"/>
                <w:sz w:val="22"/>
                <w:szCs w:val="20"/>
              </w:rPr>
            </w:pPr>
            <w:r>
              <w:rPr>
                <w:rFonts w:eastAsia="黑体"/>
                <w:kern w:val="0"/>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562" w:type="dxa"/>
            <w:vAlign w:val="center"/>
          </w:tcPr>
          <w:p>
            <w:pPr>
              <w:spacing w:line="300" w:lineRule="exact"/>
              <w:rPr>
                <w:kern w:val="0"/>
                <w:sz w:val="22"/>
              </w:rPr>
            </w:pPr>
            <w:r>
              <w:rPr>
                <w:kern w:val="0"/>
                <w:sz w:val="22"/>
              </w:rPr>
              <w:t>消防安全管理</w:t>
            </w:r>
          </w:p>
        </w:tc>
        <w:tc>
          <w:tcPr>
            <w:tcW w:w="8698" w:type="dxa"/>
            <w:gridSpan w:val="4"/>
            <w:vAlign w:val="center"/>
          </w:tcPr>
          <w:p>
            <w:pPr>
              <w:spacing w:line="300" w:lineRule="exact"/>
              <w:jc w:val="left"/>
              <w:rPr>
                <w:kern w:val="0"/>
                <w:sz w:val="22"/>
              </w:rPr>
            </w:pPr>
            <w:r>
              <w:rPr>
                <w:kern w:val="0"/>
                <w:sz w:val="22"/>
              </w:rPr>
              <w:t>1.消防安全管理人：    □确定  □未确定</w:t>
            </w:r>
          </w:p>
          <w:p>
            <w:pPr>
              <w:spacing w:line="300" w:lineRule="exact"/>
              <w:jc w:val="left"/>
              <w:rPr>
                <w:kern w:val="0"/>
                <w:sz w:val="22"/>
              </w:rPr>
            </w:pPr>
            <w:r>
              <w:rPr>
                <w:kern w:val="0"/>
                <w:sz w:val="22"/>
              </w:rPr>
              <w:t>2.消防安全工作制度：  □有    □无   □不健全</w:t>
            </w:r>
          </w:p>
          <w:p>
            <w:pPr>
              <w:spacing w:line="300" w:lineRule="exact"/>
              <w:jc w:val="left"/>
              <w:rPr>
                <w:kern w:val="0"/>
                <w:sz w:val="22"/>
              </w:rPr>
            </w:pPr>
            <w:r>
              <w:rPr>
                <w:kern w:val="0"/>
                <w:sz w:val="22"/>
              </w:rPr>
              <w:t>3.防火安全公约：      □有    □无   □不健全</w:t>
            </w:r>
          </w:p>
          <w:p>
            <w:pPr>
              <w:spacing w:line="300" w:lineRule="exact"/>
              <w:jc w:val="left"/>
              <w:rPr>
                <w:kern w:val="0"/>
                <w:sz w:val="22"/>
              </w:rPr>
            </w:pPr>
            <w:r>
              <w:rPr>
                <w:kern w:val="0"/>
                <w:sz w:val="22"/>
              </w:rPr>
              <w:t>4.防火安全检查：      □有记录  □无记录  □有台账  □无台账</w:t>
            </w:r>
          </w:p>
          <w:p>
            <w:pPr>
              <w:spacing w:line="300" w:lineRule="exact"/>
              <w:jc w:val="left"/>
              <w:rPr>
                <w:kern w:val="0"/>
                <w:sz w:val="22"/>
              </w:rPr>
            </w:pPr>
            <w:r>
              <w:rPr>
                <w:kern w:val="0"/>
                <w:sz w:val="22"/>
              </w:rPr>
              <w:t>5.消防宣传教育：      □有记录  □无记录  □有台账  □无台账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562" w:type="dxa"/>
            <w:vAlign w:val="center"/>
          </w:tcPr>
          <w:p>
            <w:pPr>
              <w:spacing w:line="300" w:lineRule="exact"/>
              <w:rPr>
                <w:kern w:val="0"/>
                <w:sz w:val="22"/>
              </w:rPr>
            </w:pPr>
            <w:r>
              <w:rPr>
                <w:kern w:val="0"/>
                <w:sz w:val="22"/>
              </w:rPr>
              <w:t>基础消防设施</w:t>
            </w:r>
          </w:p>
        </w:tc>
        <w:tc>
          <w:tcPr>
            <w:tcW w:w="8698" w:type="dxa"/>
            <w:gridSpan w:val="4"/>
            <w:vAlign w:val="center"/>
          </w:tcPr>
          <w:p>
            <w:pPr>
              <w:spacing w:line="300" w:lineRule="exact"/>
              <w:jc w:val="left"/>
              <w:rPr>
                <w:kern w:val="0"/>
                <w:sz w:val="22"/>
              </w:rPr>
            </w:pPr>
            <w:r>
              <w:rPr>
                <w:kern w:val="0"/>
                <w:sz w:val="22"/>
              </w:rPr>
              <w:t>1.消防水源是否设置：      □否   □有市政消火栓   □有其他消防水源</w:t>
            </w:r>
            <w:r>
              <w:rPr>
                <w:kern w:val="0"/>
                <w:sz w:val="22"/>
                <w:u w:val="single"/>
              </w:rPr>
              <w:t xml:space="preserve">         </w:t>
            </w:r>
            <w:r>
              <w:rPr>
                <w:kern w:val="0"/>
                <w:sz w:val="22"/>
              </w:rPr>
              <w:t xml:space="preserve">   </w:t>
            </w:r>
          </w:p>
          <w:p>
            <w:pPr>
              <w:spacing w:line="300" w:lineRule="exact"/>
              <w:jc w:val="left"/>
              <w:rPr>
                <w:kern w:val="0"/>
                <w:sz w:val="22"/>
              </w:rPr>
            </w:pPr>
            <w:r>
              <w:rPr>
                <w:kern w:val="0"/>
                <w:sz w:val="22"/>
              </w:rPr>
              <w:t>2.消防车通道是否畅通：    □是   □否</w:t>
            </w:r>
          </w:p>
          <w:p>
            <w:pPr>
              <w:spacing w:line="300" w:lineRule="exact"/>
              <w:jc w:val="left"/>
              <w:rPr>
                <w:kern w:val="0"/>
                <w:sz w:val="22"/>
              </w:rPr>
            </w:pPr>
            <w:r>
              <w:rPr>
                <w:kern w:val="0"/>
                <w:sz w:val="22"/>
              </w:rPr>
              <w:t xml:space="preserve">3.是否存在用于生产、经营、住宿的易燃夹芯彩钢板建筑：□否  □是 </w:t>
            </w:r>
            <w:r>
              <w:rPr>
                <w:kern w:val="0"/>
                <w:sz w:val="22"/>
                <w:szCs w:val="18"/>
              </w:rPr>
              <w:t>部位：</w:t>
            </w:r>
            <w:r>
              <w:rPr>
                <w:kern w:val="0"/>
                <w:sz w:val="22"/>
                <w:szCs w:val="18"/>
                <w:u w:val="single"/>
              </w:rPr>
              <w:t xml:space="preserve">                 </w:t>
            </w:r>
            <w:r>
              <w:rPr>
                <w:kern w:val="0"/>
                <w:sz w:val="22"/>
              </w:rPr>
              <w:t xml:space="preserve">  </w:t>
            </w:r>
          </w:p>
          <w:p>
            <w:pPr>
              <w:spacing w:line="300" w:lineRule="exact"/>
              <w:jc w:val="left"/>
              <w:rPr>
                <w:kern w:val="0"/>
                <w:sz w:val="22"/>
              </w:rPr>
            </w:pPr>
            <w:r>
              <w:rPr>
                <w:kern w:val="0"/>
                <w:sz w:val="22"/>
              </w:rPr>
              <w:t>4.灭火器材是否配备：      □是    □否</w:t>
            </w:r>
          </w:p>
          <w:p>
            <w:pPr>
              <w:spacing w:line="300" w:lineRule="exact"/>
              <w:jc w:val="left"/>
              <w:rPr>
                <w:kern w:val="0"/>
                <w:sz w:val="22"/>
              </w:rPr>
            </w:pPr>
            <w:r>
              <w:rPr>
                <w:kern w:val="0"/>
                <w:sz w:val="22"/>
              </w:rPr>
              <w:t>5.志愿消防队/微型消防站是否建立：  □建立  □未建立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562" w:type="dxa"/>
            <w:vMerge w:val="restart"/>
            <w:vAlign w:val="center"/>
          </w:tcPr>
          <w:p>
            <w:pPr>
              <w:spacing w:line="300" w:lineRule="exact"/>
              <w:rPr>
                <w:kern w:val="0"/>
                <w:sz w:val="22"/>
              </w:rPr>
            </w:pPr>
            <w:r>
              <w:rPr>
                <w:kern w:val="0"/>
                <w:sz w:val="22"/>
              </w:rPr>
              <w:t>指导建议</w:t>
            </w:r>
          </w:p>
        </w:tc>
        <w:tc>
          <w:tcPr>
            <w:tcW w:w="8698" w:type="dxa"/>
            <w:gridSpan w:val="4"/>
            <w:vAlign w:val="center"/>
          </w:tcPr>
          <w:p>
            <w:pPr>
              <w:spacing w:line="300" w:lineRule="exact"/>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2" w:type="dxa"/>
            <w:vMerge w:val="continue"/>
            <w:vAlign w:val="center"/>
          </w:tcPr>
          <w:p>
            <w:pPr>
              <w:spacing w:line="300" w:lineRule="exact"/>
              <w:rPr>
                <w:kern w:val="0"/>
                <w:sz w:val="22"/>
                <w:szCs w:val="20"/>
              </w:rPr>
            </w:pPr>
          </w:p>
        </w:tc>
        <w:tc>
          <w:tcPr>
            <w:tcW w:w="8698" w:type="dxa"/>
            <w:gridSpan w:val="4"/>
            <w:vAlign w:val="center"/>
          </w:tcPr>
          <w:p>
            <w:pPr>
              <w:spacing w:line="300" w:lineRule="exact"/>
              <w:rPr>
                <w:kern w:val="0"/>
                <w:sz w:val="22"/>
                <w:szCs w:val="20"/>
              </w:rPr>
            </w:pPr>
            <w:r>
              <w:rPr>
                <w:kern w:val="0"/>
                <w:sz w:val="22"/>
                <w:szCs w:val="20"/>
              </w:rPr>
              <w:t xml:space="preserve">指导人员签名：           </w:t>
            </w:r>
            <w:r>
              <w:rPr>
                <w:kern w:val="0"/>
                <w:sz w:val="22"/>
                <w:szCs w:val="20"/>
              </w:rPr>
              <w:tab/>
            </w:r>
            <w:r>
              <w:rPr>
                <w:kern w:val="0"/>
                <w:sz w:val="22"/>
                <w:szCs w:val="20"/>
              </w:rPr>
              <w:t xml:space="preserve">        行政村（社区）负责人签名：</w:t>
            </w:r>
            <w:r>
              <w:rPr>
                <w:kern w:val="0"/>
                <w:sz w:val="22"/>
                <w:szCs w:val="20"/>
              </w:rPr>
              <w:tab/>
            </w:r>
          </w:p>
        </w:tc>
      </w:tr>
    </w:tbl>
    <w:p>
      <w:pPr>
        <w:spacing w:line="620" w:lineRule="exact"/>
        <w:jc w:val="center"/>
        <w:rPr>
          <w:rFonts w:eastAsia="方正小标宋_GBK"/>
          <w:sz w:val="44"/>
          <w:szCs w:val="44"/>
        </w:rPr>
      </w:pPr>
      <w:r>
        <w:rPr>
          <w:rFonts w:eastAsia="方正小标宋_GBK"/>
          <w:sz w:val="44"/>
          <w:szCs w:val="44"/>
        </w:rPr>
        <w:br w:type="page"/>
      </w:r>
    </w:p>
    <w:p>
      <w:pPr>
        <w:spacing w:line="620" w:lineRule="exact"/>
        <w:jc w:val="center"/>
        <w:rPr>
          <w:rFonts w:eastAsia="方正小标宋_GBK"/>
          <w:sz w:val="44"/>
          <w:szCs w:val="44"/>
        </w:rPr>
      </w:pPr>
      <w:r>
        <w:rPr>
          <w:rFonts w:eastAsia="方正小标宋_GBK"/>
          <w:sz w:val="44"/>
          <w:szCs w:val="44"/>
        </w:rPr>
        <w:t>第三章   消防宣传教育</w:t>
      </w:r>
      <w:bookmarkStart w:id="5" w:name="_Toc327273065"/>
      <w:bookmarkStart w:id="6" w:name="_Toc327273162"/>
      <w:r>
        <w:rPr>
          <w:rFonts w:eastAsia="方正小标宋_GBK"/>
          <w:sz w:val="44"/>
          <w:szCs w:val="44"/>
        </w:rPr>
        <w:t>培训</w:t>
      </w:r>
    </w:p>
    <w:p>
      <w:pPr>
        <w:spacing w:line="620" w:lineRule="exact"/>
        <w:jc w:val="center"/>
        <w:rPr>
          <w:rFonts w:eastAsia="黑体"/>
          <w:sz w:val="28"/>
          <w:szCs w:val="28"/>
        </w:rPr>
      </w:pPr>
    </w:p>
    <w:p>
      <w:pPr>
        <w:spacing w:line="620" w:lineRule="exact"/>
        <w:ind w:firstLine="640" w:firstLineChars="200"/>
        <w:jc w:val="center"/>
        <w:rPr>
          <w:rFonts w:eastAsia="方正黑体_GBK"/>
          <w:sz w:val="32"/>
          <w:szCs w:val="32"/>
        </w:rPr>
      </w:pPr>
      <w:r>
        <w:rPr>
          <w:rFonts w:eastAsia="方正黑体_GBK"/>
          <w:sz w:val="32"/>
          <w:szCs w:val="32"/>
        </w:rPr>
        <w:t>第一节   基本要求</w:t>
      </w:r>
    </w:p>
    <w:p>
      <w:pPr>
        <w:spacing w:line="620" w:lineRule="exact"/>
        <w:ind w:firstLine="640" w:firstLineChars="200"/>
        <w:rPr>
          <w:rFonts w:eastAsia="方正仿宋_GBK"/>
          <w:sz w:val="32"/>
          <w:szCs w:val="32"/>
        </w:rPr>
      </w:pPr>
    </w:p>
    <w:p>
      <w:pPr>
        <w:spacing w:line="620" w:lineRule="exact"/>
        <w:ind w:firstLine="640" w:firstLineChars="200"/>
        <w:rPr>
          <w:rFonts w:eastAsia="方正仿宋_GBK"/>
          <w:sz w:val="32"/>
          <w:szCs w:val="32"/>
        </w:rPr>
      </w:pPr>
      <w:r>
        <w:rPr>
          <w:rFonts w:eastAsia="方正仿宋_GBK"/>
          <w:sz w:val="32"/>
          <w:szCs w:val="32"/>
        </w:rPr>
        <w:t>开展消防宣传“五进”活动（进企业、进学校、进社区、进家庭、进农村）。每半年组织对辖区社会单位、居民小区全部开展一次消防宣传教育培训。</w:t>
      </w:r>
    </w:p>
    <w:p>
      <w:pPr>
        <w:spacing w:line="620" w:lineRule="exact"/>
        <w:ind w:firstLine="640" w:firstLineChars="200"/>
        <w:rPr>
          <w:rFonts w:eastAsia="方正仿宋_GBK"/>
          <w:sz w:val="32"/>
          <w:szCs w:val="32"/>
        </w:rPr>
      </w:pPr>
      <w:r>
        <w:rPr>
          <w:rFonts w:eastAsia="方正仿宋_GBK"/>
          <w:sz w:val="32"/>
          <w:szCs w:val="32"/>
        </w:rPr>
        <w:t>加强重点人群宣传教育培训。每年对社区（村）主要负责人进行集中培训，培养消防安全明白人；定期走访空巢老人、留守儿童、残疾人等重点人员，提示提醒用火用电安全。</w:t>
      </w:r>
    </w:p>
    <w:p>
      <w:pPr>
        <w:spacing w:line="620" w:lineRule="exact"/>
        <w:ind w:firstLine="640" w:firstLineChars="200"/>
        <w:rPr>
          <w:rFonts w:eastAsia="方正仿宋_GBK"/>
          <w:sz w:val="32"/>
          <w:szCs w:val="32"/>
        </w:rPr>
      </w:pPr>
      <w:r>
        <w:rPr>
          <w:rFonts w:eastAsia="方正仿宋_GBK"/>
          <w:sz w:val="32"/>
          <w:szCs w:val="32"/>
        </w:rPr>
        <w:t>加强重点时段和重要节日宣传教育培训。在农业收获季节、重大活动期间以及火灾多发季节，组织开展形式多样的消防宣传教育培训活动，提高村（居）民消防安全意识。</w:t>
      </w:r>
    </w:p>
    <w:p>
      <w:pPr>
        <w:spacing w:line="620" w:lineRule="exact"/>
        <w:ind w:firstLine="640" w:firstLineChars="200"/>
        <w:rPr>
          <w:rFonts w:eastAsia="方正仿宋_GBK"/>
          <w:sz w:val="32"/>
          <w:szCs w:val="32"/>
        </w:rPr>
      </w:pPr>
      <w:r>
        <w:rPr>
          <w:rFonts w:eastAsia="方正仿宋_GBK"/>
          <w:sz w:val="32"/>
          <w:szCs w:val="32"/>
        </w:rPr>
        <w:t>督促履行消防宣传教育培训职责。指导社区（村）建立消防宣传阵地，设立宣传栏、宣传橱窗和消防警示牌，定期组织集中宣传教育活动；指导机关、团体、企业、事业单位每半年组织员工开展一次消防安全培训和疏散演练，提升自防自救能力。</w:t>
      </w:r>
    </w:p>
    <w:p>
      <w:pPr>
        <w:spacing w:line="620" w:lineRule="exact"/>
        <w:ind w:firstLine="640" w:firstLineChars="200"/>
        <w:rPr>
          <w:rFonts w:eastAsia="方正仿宋_GBK"/>
          <w:sz w:val="32"/>
          <w:szCs w:val="32"/>
        </w:rPr>
      </w:pPr>
      <w:r>
        <w:rPr>
          <w:rFonts w:eastAsia="方正仿宋_GBK"/>
          <w:sz w:val="32"/>
          <w:szCs w:val="32"/>
        </w:rPr>
        <w:t>指导制定防火公约。督促社区（村）建立村（居）民防火公约，推行居民住宅“楼长制”，加强对电动自行车的管理，并在辖区“九小”场所和沿街门店广泛张贴消防安全宣传标牌。</w:t>
      </w:r>
    </w:p>
    <w:p>
      <w:pPr>
        <w:spacing w:line="620" w:lineRule="exact"/>
        <w:ind w:firstLine="640" w:firstLineChars="200"/>
        <w:jc w:val="left"/>
        <w:rPr>
          <w:rFonts w:eastAsia="方正仿宋_GBK"/>
          <w:sz w:val="32"/>
          <w:szCs w:val="32"/>
        </w:rPr>
      </w:pPr>
      <w:r>
        <w:rPr>
          <w:rFonts w:eastAsia="方正仿宋_GBK"/>
          <w:sz w:val="32"/>
          <w:szCs w:val="32"/>
        </w:rPr>
        <w:t>宣传教育培训活动期间，应当填写工作记录并拍照，如实记录工作情况。</w:t>
      </w:r>
    </w:p>
    <w:p>
      <w:pPr>
        <w:spacing w:line="620" w:lineRule="exact"/>
        <w:ind w:firstLine="640" w:firstLineChars="200"/>
        <w:jc w:val="center"/>
        <w:rPr>
          <w:rFonts w:eastAsia="方正黑体_GBK"/>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第二节   主要内容</w:t>
      </w:r>
    </w:p>
    <w:p>
      <w:pPr>
        <w:spacing w:line="620" w:lineRule="exact"/>
        <w:ind w:firstLine="640" w:firstLineChars="200"/>
        <w:jc w:val="center"/>
        <w:rPr>
          <w:rFonts w:eastAsia="黑体"/>
          <w:sz w:val="32"/>
          <w:szCs w:val="32"/>
        </w:rPr>
      </w:pPr>
    </w:p>
    <w:bookmarkEnd w:id="5"/>
    <w:bookmarkEnd w:id="6"/>
    <w:p>
      <w:pPr>
        <w:spacing w:line="620" w:lineRule="exact"/>
        <w:ind w:firstLine="640" w:firstLineChars="200"/>
        <w:rPr>
          <w:rFonts w:eastAsia="方正仿宋_GBK"/>
          <w:sz w:val="32"/>
          <w:szCs w:val="32"/>
        </w:rPr>
      </w:pPr>
      <w:r>
        <w:rPr>
          <w:rFonts w:eastAsia="方正仿宋_GBK"/>
          <w:sz w:val="32"/>
          <w:szCs w:val="32"/>
        </w:rPr>
        <w:t>消防宣传教育培训的内容主要包括消防法律法规、如何报火警、火灾预防知识、初起火灾扑救、人员逃生方法等。</w:t>
      </w:r>
    </w:p>
    <w:p>
      <w:pPr>
        <w:spacing w:line="620" w:lineRule="exact"/>
        <w:ind w:firstLine="640" w:firstLineChars="200"/>
        <w:rPr>
          <w:rFonts w:eastAsia="方正黑体_GBK"/>
          <w:sz w:val="32"/>
          <w:szCs w:val="32"/>
        </w:rPr>
      </w:pPr>
      <w:r>
        <w:rPr>
          <w:rFonts w:eastAsia="方正黑体_GBK"/>
          <w:sz w:val="32"/>
          <w:szCs w:val="32"/>
        </w:rPr>
        <w:t>一、消防法律法规</w:t>
      </w:r>
    </w:p>
    <w:p>
      <w:pPr>
        <w:spacing w:line="620" w:lineRule="exact"/>
        <w:ind w:firstLine="640" w:firstLineChars="200"/>
        <w:rPr>
          <w:rFonts w:eastAsia="方正仿宋_GBK"/>
          <w:sz w:val="32"/>
          <w:szCs w:val="32"/>
        </w:rPr>
      </w:pPr>
      <w:r>
        <w:rPr>
          <w:rFonts w:eastAsia="方正仿宋_GBK"/>
          <w:sz w:val="32"/>
          <w:szCs w:val="32"/>
        </w:rPr>
        <w:t>主要包括：《中华人民共和国消防法》《</w:t>
      </w:r>
      <w:r>
        <w:rPr>
          <w:rFonts w:hint="eastAsia" w:eastAsia="方正仿宋_GBK"/>
          <w:sz w:val="32"/>
          <w:szCs w:val="32"/>
        </w:rPr>
        <w:t>黑龙江</w:t>
      </w:r>
      <w:r>
        <w:rPr>
          <w:rFonts w:eastAsia="方正仿宋_GBK"/>
          <w:sz w:val="32"/>
          <w:szCs w:val="32"/>
        </w:rPr>
        <w:t>省消防条例》《</w:t>
      </w:r>
      <w:r>
        <w:rPr>
          <w:rFonts w:hint="eastAsia" w:eastAsia="方正仿宋_GBK"/>
          <w:sz w:val="32"/>
          <w:szCs w:val="32"/>
        </w:rPr>
        <w:t>黑龙江</w:t>
      </w:r>
      <w:r>
        <w:rPr>
          <w:rFonts w:eastAsia="方正仿宋_GBK"/>
          <w:sz w:val="32"/>
          <w:szCs w:val="32"/>
        </w:rPr>
        <w:t>省消防安全责任制实施办法》等法律法规。</w:t>
      </w:r>
    </w:p>
    <w:p>
      <w:pPr>
        <w:spacing w:line="620" w:lineRule="exact"/>
        <w:ind w:firstLine="640" w:firstLineChars="200"/>
        <w:rPr>
          <w:rFonts w:eastAsia="方正黑体_GBK"/>
          <w:sz w:val="32"/>
          <w:szCs w:val="32"/>
        </w:rPr>
      </w:pPr>
      <w:r>
        <w:rPr>
          <w:rFonts w:eastAsia="方正黑体_GBK"/>
          <w:sz w:val="32"/>
          <w:szCs w:val="32"/>
        </w:rPr>
        <w:t>二、报火警的方法和注意事项</w:t>
      </w:r>
    </w:p>
    <w:p>
      <w:pPr>
        <w:spacing w:line="620" w:lineRule="exact"/>
        <w:ind w:firstLine="640" w:firstLineChars="200"/>
        <w:rPr>
          <w:rFonts w:eastAsia="方正仿宋_GBK"/>
          <w:sz w:val="32"/>
          <w:szCs w:val="32"/>
        </w:rPr>
      </w:pPr>
      <w:r>
        <w:rPr>
          <w:rFonts w:eastAsia="方正仿宋_GBK"/>
          <w:sz w:val="32"/>
          <w:szCs w:val="32"/>
        </w:rPr>
        <w:t>1.记住火警电话119；</w:t>
      </w:r>
    </w:p>
    <w:p>
      <w:pPr>
        <w:spacing w:line="620" w:lineRule="exact"/>
        <w:ind w:firstLine="640" w:firstLineChars="200"/>
        <w:rPr>
          <w:rFonts w:eastAsia="方正仿宋_GBK"/>
          <w:sz w:val="32"/>
          <w:szCs w:val="32"/>
        </w:rPr>
      </w:pPr>
      <w:r>
        <w:rPr>
          <w:rFonts w:eastAsia="方正仿宋_GBK"/>
          <w:sz w:val="32"/>
          <w:szCs w:val="32"/>
        </w:rPr>
        <w:t>2.火警电话拨通后，应讲清着火单位或场所以及所在县（区）、街道、门牌等详细地址；</w:t>
      </w:r>
    </w:p>
    <w:p>
      <w:pPr>
        <w:spacing w:line="620" w:lineRule="exact"/>
        <w:ind w:firstLine="640" w:firstLineChars="200"/>
        <w:rPr>
          <w:rFonts w:eastAsia="方正仿宋_GBK"/>
          <w:sz w:val="32"/>
          <w:szCs w:val="32"/>
        </w:rPr>
      </w:pPr>
      <w:r>
        <w:rPr>
          <w:rFonts w:eastAsia="方正仿宋_GBK"/>
          <w:sz w:val="32"/>
          <w:szCs w:val="32"/>
        </w:rPr>
        <w:t>3.要讲清什么东西着火，火势怎样，是否有人被困等；</w:t>
      </w:r>
    </w:p>
    <w:p>
      <w:pPr>
        <w:spacing w:line="620" w:lineRule="exact"/>
        <w:ind w:firstLine="640" w:firstLineChars="200"/>
        <w:rPr>
          <w:rFonts w:eastAsia="方正仿宋_GBK"/>
          <w:sz w:val="32"/>
          <w:szCs w:val="32"/>
        </w:rPr>
      </w:pPr>
      <w:r>
        <w:rPr>
          <w:rFonts w:eastAsia="方正仿宋_GBK"/>
          <w:sz w:val="32"/>
          <w:szCs w:val="32"/>
        </w:rPr>
        <w:t>4.最好能讲清起火部位，燃烧物性质和燃烧情况；</w:t>
      </w:r>
    </w:p>
    <w:p>
      <w:pPr>
        <w:spacing w:line="620" w:lineRule="exact"/>
        <w:ind w:firstLine="640" w:firstLineChars="200"/>
        <w:rPr>
          <w:rFonts w:eastAsia="方正仿宋_GBK"/>
          <w:sz w:val="32"/>
          <w:szCs w:val="32"/>
        </w:rPr>
      </w:pPr>
      <w:r>
        <w:rPr>
          <w:rFonts w:eastAsia="方正仿宋_GBK"/>
          <w:sz w:val="32"/>
          <w:szCs w:val="32"/>
        </w:rPr>
        <w:t>5.报警时要讲清自己的姓名和电话号码；</w:t>
      </w:r>
    </w:p>
    <w:p>
      <w:pPr>
        <w:spacing w:line="620" w:lineRule="exact"/>
        <w:ind w:firstLine="640" w:firstLineChars="200"/>
        <w:rPr>
          <w:rFonts w:eastAsia="方正仿宋_GBK"/>
          <w:sz w:val="32"/>
          <w:szCs w:val="32"/>
        </w:rPr>
      </w:pPr>
      <w:r>
        <w:rPr>
          <w:rFonts w:eastAsia="方正仿宋_GBK"/>
          <w:sz w:val="32"/>
          <w:szCs w:val="32"/>
        </w:rPr>
        <w:t>6.报警后最好有人在主要路口接应和引导消防车去火场。</w:t>
      </w:r>
    </w:p>
    <w:p>
      <w:pPr>
        <w:spacing w:line="620" w:lineRule="exact"/>
        <w:ind w:firstLine="640" w:firstLineChars="200"/>
        <w:rPr>
          <w:rFonts w:eastAsia="方正黑体_GBK"/>
          <w:sz w:val="32"/>
          <w:szCs w:val="32"/>
        </w:rPr>
      </w:pPr>
      <w:r>
        <w:rPr>
          <w:rFonts w:eastAsia="方正黑体_GBK"/>
          <w:sz w:val="32"/>
          <w:szCs w:val="32"/>
        </w:rPr>
        <w:t>三、火灾预防知识</w:t>
      </w:r>
    </w:p>
    <w:p>
      <w:pPr>
        <w:spacing w:line="620" w:lineRule="exact"/>
        <w:ind w:firstLine="640" w:firstLineChars="200"/>
        <w:rPr>
          <w:rFonts w:eastAsia="方正楷体_GBK"/>
          <w:bCs/>
          <w:sz w:val="32"/>
          <w:szCs w:val="32"/>
        </w:rPr>
      </w:pPr>
      <w:r>
        <w:rPr>
          <w:rFonts w:eastAsia="方正楷体_GBK"/>
          <w:bCs/>
          <w:sz w:val="32"/>
          <w:szCs w:val="32"/>
        </w:rPr>
        <w:t>（一）安全用火常识</w:t>
      </w:r>
    </w:p>
    <w:p>
      <w:pPr>
        <w:spacing w:line="620" w:lineRule="exact"/>
        <w:ind w:firstLine="640" w:firstLineChars="200"/>
        <w:rPr>
          <w:rFonts w:eastAsia="方正仿宋_GBK"/>
          <w:sz w:val="32"/>
          <w:szCs w:val="32"/>
        </w:rPr>
      </w:pPr>
      <w:r>
        <w:rPr>
          <w:rFonts w:eastAsia="方正仿宋_GBK"/>
          <w:sz w:val="32"/>
          <w:szCs w:val="32"/>
        </w:rPr>
        <w:t>1.厨房用火常识。用油锅时，人不能离开。如油温过高起火时，不要惊慌，可用锅盖迅速盖上，隔绝空气灭火，同时将油锅平稳端离炉火，待其冷却后才能打开锅盖；绝对不能向着火的油锅内倒水灭火。厨房内不要堆放易燃易爆危险品，定期对抽油烟机、燃气灶具进行清洗。</w:t>
      </w:r>
    </w:p>
    <w:p>
      <w:pPr>
        <w:spacing w:line="620" w:lineRule="exact"/>
        <w:ind w:firstLine="640" w:firstLineChars="200"/>
        <w:rPr>
          <w:rFonts w:eastAsia="方正仿宋_GBK"/>
          <w:sz w:val="32"/>
          <w:szCs w:val="32"/>
        </w:rPr>
      </w:pPr>
      <w:r>
        <w:rPr>
          <w:rFonts w:eastAsia="方正仿宋_GBK"/>
          <w:sz w:val="32"/>
          <w:szCs w:val="32"/>
        </w:rPr>
        <w:t>2.使用蚊香安全常识。严禁在存有汽油、油漆等易燃液体的房间内点燃蚊香。点燃的蚊香应固定在专用的铁架和金属器皿上，不能将点燃的蚊香直接放在木桌、纸箱等可燃物上，或靠近窗帘、蚊帐、床单等可燃物。人员离开后，一定要把蚊香熄灭，以免留下火灾隐患。</w:t>
      </w:r>
    </w:p>
    <w:p>
      <w:pPr>
        <w:spacing w:line="620" w:lineRule="exact"/>
        <w:ind w:firstLine="640" w:firstLineChars="200"/>
        <w:rPr>
          <w:rFonts w:eastAsia="方正仿宋_GBK"/>
          <w:sz w:val="32"/>
          <w:szCs w:val="32"/>
        </w:rPr>
      </w:pPr>
      <w:r>
        <w:rPr>
          <w:rFonts w:eastAsia="方正仿宋_GBK"/>
          <w:sz w:val="32"/>
          <w:szCs w:val="32"/>
        </w:rPr>
        <w:t>3.吸烟安全常识。不要躺在床上或沙发上吸烟。不要随手乱丢烟头，不要在维修汽车、清洗机件或加油时吸烟，不要把燃着的香烟随手乱放在可燃物上，人离开时一定熄灭烟火。不要在严禁明火的地方或场所吸烟。</w:t>
      </w:r>
    </w:p>
    <w:p>
      <w:pPr>
        <w:spacing w:line="620" w:lineRule="exact"/>
        <w:ind w:firstLine="640" w:firstLineChars="200"/>
        <w:rPr>
          <w:rFonts w:eastAsia="方正仿宋_GBK"/>
          <w:sz w:val="32"/>
          <w:szCs w:val="32"/>
        </w:rPr>
      </w:pPr>
      <w:r>
        <w:rPr>
          <w:rFonts w:eastAsia="方正仿宋_GBK"/>
          <w:sz w:val="32"/>
          <w:szCs w:val="32"/>
        </w:rPr>
        <w:t>4.安全用火教育。要教育儿童不玩火，平时要把打火机等火种放在孩子不易拿到的地方，不准儿童开启煤气、液化气开关。不要让儿童在有可燃物的地方放烟花爆竹。</w:t>
      </w:r>
    </w:p>
    <w:p>
      <w:pPr>
        <w:spacing w:line="620" w:lineRule="exact"/>
        <w:ind w:firstLine="640" w:firstLineChars="200"/>
        <w:rPr>
          <w:rFonts w:eastAsia="方正仿宋_GBK"/>
          <w:sz w:val="32"/>
          <w:szCs w:val="32"/>
        </w:rPr>
      </w:pPr>
      <w:r>
        <w:rPr>
          <w:rFonts w:eastAsia="方正仿宋_GBK"/>
          <w:sz w:val="32"/>
          <w:szCs w:val="32"/>
        </w:rPr>
        <w:t>5.“三清三关”。及时清理走道、阳台、厨房等部位的杂物和易燃物，人员外出离家时及时关闭火源、电源和气源。</w:t>
      </w:r>
    </w:p>
    <w:p>
      <w:pPr>
        <w:spacing w:line="620" w:lineRule="exact"/>
        <w:ind w:firstLine="640" w:firstLineChars="200"/>
        <w:rPr>
          <w:rFonts w:eastAsia="方正楷体_GBK"/>
          <w:bCs/>
          <w:sz w:val="32"/>
          <w:szCs w:val="32"/>
        </w:rPr>
      </w:pPr>
      <w:r>
        <w:rPr>
          <w:rFonts w:eastAsia="方正楷体_GBK"/>
          <w:bCs/>
          <w:sz w:val="32"/>
          <w:szCs w:val="32"/>
        </w:rPr>
        <w:t>（二）安全用电常识</w:t>
      </w:r>
    </w:p>
    <w:p>
      <w:pPr>
        <w:spacing w:line="620" w:lineRule="exact"/>
        <w:ind w:firstLine="640" w:firstLineChars="200"/>
        <w:rPr>
          <w:rFonts w:eastAsia="方正仿宋_GBK"/>
          <w:sz w:val="32"/>
          <w:szCs w:val="32"/>
        </w:rPr>
      </w:pPr>
      <w:r>
        <w:rPr>
          <w:rFonts w:eastAsia="方正仿宋_GBK"/>
          <w:sz w:val="32"/>
          <w:szCs w:val="32"/>
        </w:rPr>
        <w:t>1.安全使用插排电线。不要乱拉、乱接电线，使用不合格的电线和插排；不要将多个大功率电器插在同一个插排上，严防超负荷用电；不要随意将三眼插头改成两眼插头；禁止用铜线等用作保险丝。</w:t>
      </w:r>
    </w:p>
    <w:p>
      <w:pPr>
        <w:spacing w:line="620" w:lineRule="exact"/>
        <w:ind w:firstLine="640" w:firstLineChars="200"/>
        <w:rPr>
          <w:rFonts w:eastAsia="方正仿宋_GBK"/>
          <w:sz w:val="32"/>
          <w:szCs w:val="32"/>
        </w:rPr>
      </w:pPr>
      <w:r>
        <w:rPr>
          <w:rFonts w:eastAsia="方正仿宋_GBK"/>
          <w:sz w:val="32"/>
          <w:szCs w:val="32"/>
        </w:rPr>
        <w:t>2.安全使用电器产品。电视机要注意通风、防潮、防热、防尘，其附近不要放置易燃易爆危险品；手机充电器使用完毕后及时断电；空调外机附近不要放置易燃物品和杂物；不要在无人看管的情况下使用小太阳、电热毯、电熨斗、电吹风、电炉等大功率电器；禁止使用不合格的用电设备，长期不使用的电器要进行断电处理。</w:t>
      </w:r>
    </w:p>
    <w:p>
      <w:pPr>
        <w:spacing w:line="620" w:lineRule="exact"/>
        <w:ind w:firstLine="640" w:firstLineChars="200"/>
        <w:rPr>
          <w:rFonts w:eastAsia="方正仿宋_GBK"/>
          <w:sz w:val="32"/>
          <w:szCs w:val="32"/>
        </w:rPr>
      </w:pPr>
      <w:r>
        <w:rPr>
          <w:rFonts w:eastAsia="方正仿宋_GBK"/>
          <w:sz w:val="32"/>
          <w:szCs w:val="32"/>
        </w:rPr>
        <w:t>3.加强电缆井管理。电缆井、管道井要进行有效防火分隔，不得堆放可燃杂物。</w:t>
      </w:r>
    </w:p>
    <w:p>
      <w:pPr>
        <w:spacing w:line="620" w:lineRule="exact"/>
        <w:ind w:firstLine="640" w:firstLineChars="200"/>
        <w:rPr>
          <w:rFonts w:eastAsia="方正楷体_GBK"/>
          <w:bCs/>
          <w:sz w:val="32"/>
          <w:szCs w:val="32"/>
        </w:rPr>
      </w:pPr>
      <w:r>
        <w:rPr>
          <w:rFonts w:eastAsia="方正楷体_GBK"/>
          <w:bCs/>
          <w:sz w:val="32"/>
          <w:szCs w:val="32"/>
        </w:rPr>
        <w:t>（三）安全用气常识</w:t>
      </w:r>
    </w:p>
    <w:p>
      <w:pPr>
        <w:spacing w:line="620" w:lineRule="exact"/>
        <w:ind w:firstLine="640" w:firstLineChars="200"/>
        <w:rPr>
          <w:rFonts w:eastAsia="方正仿宋_GBK"/>
          <w:sz w:val="32"/>
          <w:szCs w:val="32"/>
        </w:rPr>
      </w:pPr>
      <w:r>
        <w:rPr>
          <w:rFonts w:eastAsia="方正仿宋_GBK"/>
          <w:sz w:val="32"/>
          <w:szCs w:val="32"/>
        </w:rPr>
        <w:t>1.燃气安全常识。使用燃气时，一定要有人照看，人离关火、关阀门。发生燃气泄漏时，应首先关闭厨房内的燃气进气阀门，熄灭火源；然后立即打开门窗，进行通风换气；严禁使用任何电气开关，严禁携带各种火种（如烟头等）进入室内；进入煤气味大的房间不能穿带有钉子的鞋；并通知燃气公司来人检查。检查燃气漏气安全方法：用软毛刷或毛笔蘸肥皂水涂抹，发现肥皂水连续起泡的地方即为漏气部位；严禁用直接划火柴的方法来检查漏气部位。</w:t>
      </w:r>
    </w:p>
    <w:p>
      <w:pPr>
        <w:spacing w:line="620" w:lineRule="exact"/>
        <w:ind w:firstLine="640" w:firstLineChars="200"/>
        <w:rPr>
          <w:rFonts w:eastAsia="方正仿宋_GBK"/>
          <w:bCs/>
          <w:sz w:val="32"/>
          <w:szCs w:val="32"/>
        </w:rPr>
      </w:pPr>
      <w:r>
        <w:rPr>
          <w:rFonts w:eastAsia="方正仿宋_GBK"/>
          <w:sz w:val="32"/>
          <w:szCs w:val="32"/>
        </w:rPr>
        <w:t>2.液化石油气安全常识。严禁倒罐，严禁倾倒残液，严禁将钢瓶卧放使用；不准在漏气时，使用任何明火和电器；不准将气瓶靠近火源、热源，严禁用火、蒸汽等对气瓶加温；人员离开应及时关闭阀门；严禁将气瓶放在卧室内使用；应将气瓶放到阳光照射不到的地方或采取措施遮蔽阳光。</w:t>
      </w:r>
    </w:p>
    <w:p>
      <w:pPr>
        <w:spacing w:line="620" w:lineRule="exact"/>
        <w:ind w:firstLine="640" w:firstLineChars="200"/>
        <w:rPr>
          <w:rFonts w:eastAsia="方正楷体_GBK"/>
          <w:bCs/>
          <w:sz w:val="32"/>
          <w:szCs w:val="32"/>
        </w:rPr>
      </w:pPr>
      <w:r>
        <w:rPr>
          <w:rFonts w:eastAsia="方正楷体_GBK"/>
          <w:bCs/>
          <w:sz w:val="32"/>
          <w:szCs w:val="32"/>
        </w:rPr>
        <w:t>（四）电动自行车火灾防范常识</w:t>
      </w:r>
    </w:p>
    <w:p>
      <w:pPr>
        <w:spacing w:line="620" w:lineRule="exact"/>
        <w:ind w:firstLine="640" w:firstLineChars="200"/>
        <w:rPr>
          <w:rFonts w:eastAsia="方正仿宋_GBK"/>
          <w:sz w:val="32"/>
          <w:szCs w:val="32"/>
        </w:rPr>
      </w:pPr>
      <w:r>
        <w:rPr>
          <w:rFonts w:eastAsia="方正仿宋_GBK"/>
          <w:sz w:val="32"/>
          <w:szCs w:val="32"/>
        </w:rPr>
        <w:t>1.安全充电。控制充电时间，一般在8-10小时内完成充电；应当在充电车棚、车位充电，严禁在室内、门厅和走道等区域充电，严禁飞线充电；严禁将电池带回居住场所充电；充电时不要在附近堆放易燃易爆物品。</w:t>
      </w:r>
    </w:p>
    <w:p>
      <w:pPr>
        <w:spacing w:line="620" w:lineRule="exact"/>
        <w:ind w:firstLine="640" w:firstLineChars="200"/>
        <w:rPr>
          <w:rFonts w:eastAsia="方正仿宋_GBK"/>
          <w:sz w:val="32"/>
          <w:szCs w:val="32"/>
        </w:rPr>
      </w:pPr>
      <w:r>
        <w:rPr>
          <w:rFonts w:eastAsia="方正仿宋_GBK"/>
          <w:sz w:val="32"/>
          <w:szCs w:val="32"/>
        </w:rPr>
        <w:t>2.严禁违规改装。应当选购合格电动自行车和电池；严禁超期使用电动自行车，严禁私自对电气线路和电瓶进行改造。</w:t>
      </w:r>
    </w:p>
    <w:p>
      <w:pPr>
        <w:spacing w:line="620" w:lineRule="exact"/>
        <w:ind w:firstLine="640" w:firstLineChars="200"/>
        <w:rPr>
          <w:rFonts w:eastAsia="方正仿宋_GBK"/>
          <w:sz w:val="32"/>
          <w:szCs w:val="32"/>
        </w:rPr>
      </w:pPr>
      <w:r>
        <w:rPr>
          <w:rFonts w:eastAsia="方正仿宋_GBK"/>
          <w:sz w:val="32"/>
          <w:szCs w:val="32"/>
        </w:rPr>
        <w:t>3、日常自查。加强对电动自行车的电线、电路等方面的检查，发现电池发热、线路老化、磨损等异常现象应及时维修。</w:t>
      </w:r>
    </w:p>
    <w:p>
      <w:pPr>
        <w:spacing w:line="620" w:lineRule="exact"/>
        <w:ind w:firstLine="640" w:firstLineChars="200"/>
        <w:rPr>
          <w:rFonts w:eastAsia="方正黑体_GBK"/>
          <w:sz w:val="32"/>
          <w:szCs w:val="32"/>
        </w:rPr>
      </w:pPr>
      <w:r>
        <w:rPr>
          <w:rFonts w:eastAsia="方正黑体_GBK"/>
          <w:sz w:val="32"/>
          <w:szCs w:val="32"/>
        </w:rPr>
        <w:t>四、初起火灾扑救常识</w:t>
      </w:r>
    </w:p>
    <w:p>
      <w:pPr>
        <w:spacing w:line="620" w:lineRule="exact"/>
        <w:ind w:firstLine="640" w:firstLineChars="200"/>
        <w:rPr>
          <w:rFonts w:eastAsia="方正楷体_GBK"/>
          <w:bCs/>
          <w:sz w:val="32"/>
          <w:szCs w:val="32"/>
        </w:rPr>
      </w:pPr>
      <w:r>
        <w:rPr>
          <w:rFonts w:eastAsia="方正楷体_GBK"/>
          <w:bCs/>
          <w:sz w:val="32"/>
          <w:szCs w:val="32"/>
        </w:rPr>
        <w:t>（一）灭火的四个基本方法</w:t>
      </w:r>
    </w:p>
    <w:p>
      <w:pPr>
        <w:autoSpaceDE w:val="0"/>
        <w:autoSpaceDN w:val="0"/>
        <w:adjustRightInd w:val="0"/>
        <w:spacing w:line="620" w:lineRule="exact"/>
        <w:ind w:firstLine="640" w:firstLineChars="200"/>
        <w:jc w:val="left"/>
        <w:rPr>
          <w:rFonts w:eastAsia="方正仿宋_GBK"/>
          <w:sz w:val="32"/>
          <w:szCs w:val="32"/>
        </w:rPr>
      </w:pPr>
      <w:bookmarkStart w:id="7" w:name="_Toc112733910"/>
      <w:r>
        <w:rPr>
          <w:rFonts w:eastAsia="方正仿宋_GBK"/>
          <w:sz w:val="32"/>
          <w:szCs w:val="32"/>
        </w:rPr>
        <w:t>1.冷却灭火法</w:t>
      </w:r>
      <w:bookmarkEnd w:id="7"/>
      <w:r>
        <w:rPr>
          <w:rFonts w:eastAsia="方正仿宋_GBK"/>
          <w:sz w:val="32"/>
          <w:szCs w:val="32"/>
        </w:rPr>
        <w:t>。将水或泡沫等灭火剂直接喷洒在燃烧物体上，使可燃物质的温度降低到燃点以下，不能继续燃烧。用水冷却灭火，是扑救火灾最常用的方法。</w:t>
      </w:r>
    </w:p>
    <w:p>
      <w:pPr>
        <w:autoSpaceDE w:val="0"/>
        <w:autoSpaceDN w:val="0"/>
        <w:adjustRightInd w:val="0"/>
        <w:spacing w:line="620" w:lineRule="exact"/>
        <w:ind w:firstLine="640" w:firstLineChars="200"/>
        <w:jc w:val="left"/>
        <w:rPr>
          <w:rFonts w:eastAsia="方正仿宋_GBK"/>
          <w:sz w:val="32"/>
          <w:szCs w:val="32"/>
        </w:rPr>
      </w:pPr>
      <w:bookmarkStart w:id="8" w:name="_Toc112733911"/>
      <w:r>
        <w:rPr>
          <w:rFonts w:eastAsia="方正仿宋_GBK"/>
          <w:sz w:val="32"/>
          <w:szCs w:val="32"/>
        </w:rPr>
        <w:t>2.隔离灭火法</w:t>
      </w:r>
      <w:bookmarkEnd w:id="8"/>
      <w:r>
        <w:rPr>
          <w:rFonts w:eastAsia="方正仿宋_GBK"/>
          <w:sz w:val="32"/>
          <w:szCs w:val="32"/>
        </w:rPr>
        <w:t>。将可燃物与着火源及助燃物隔离开来，使燃烧停止。如：关闭阀门，阻止可燃气体、液体流入燃烧区；拆除毗邻火场的易燃建筑，阻止火势蔓延等。</w:t>
      </w:r>
    </w:p>
    <w:p>
      <w:pPr>
        <w:autoSpaceDE w:val="0"/>
        <w:autoSpaceDN w:val="0"/>
        <w:adjustRightInd w:val="0"/>
        <w:spacing w:line="620" w:lineRule="exact"/>
        <w:ind w:firstLine="640" w:firstLineChars="200"/>
        <w:jc w:val="left"/>
        <w:rPr>
          <w:rFonts w:eastAsia="方正仿宋_GBK"/>
          <w:sz w:val="32"/>
          <w:szCs w:val="32"/>
        </w:rPr>
      </w:pPr>
      <w:bookmarkStart w:id="9" w:name="_Toc112733912"/>
      <w:r>
        <w:rPr>
          <w:rFonts w:eastAsia="方正仿宋_GBK"/>
          <w:sz w:val="32"/>
          <w:szCs w:val="32"/>
        </w:rPr>
        <w:t>3.窒息灭火法</w:t>
      </w:r>
      <w:bookmarkEnd w:id="9"/>
      <w:r>
        <w:rPr>
          <w:rFonts w:eastAsia="方正仿宋_GBK"/>
          <w:sz w:val="32"/>
          <w:szCs w:val="32"/>
        </w:rPr>
        <w:t>。通过采取措施防止空气流入燃烧区，或者用惰性气体稀释空气中氧的含量，使燃烧物质缺乏或断绝氧气而停止燃烧。在火场上可用喷雾水流、水蒸汽、惰性气体充入燃烧区域内，稀释氧气浓度。</w:t>
      </w:r>
    </w:p>
    <w:p>
      <w:pPr>
        <w:autoSpaceDE w:val="0"/>
        <w:autoSpaceDN w:val="0"/>
        <w:adjustRightInd w:val="0"/>
        <w:spacing w:line="620" w:lineRule="exact"/>
        <w:ind w:firstLine="640" w:firstLineChars="200"/>
        <w:jc w:val="left"/>
        <w:rPr>
          <w:rFonts w:eastAsia="方正仿宋_GBK"/>
          <w:sz w:val="32"/>
          <w:szCs w:val="32"/>
        </w:rPr>
      </w:pPr>
      <w:bookmarkStart w:id="10" w:name="_Toc112733913"/>
      <w:r>
        <w:rPr>
          <w:rFonts w:eastAsia="方正仿宋_GBK"/>
          <w:sz w:val="32"/>
          <w:szCs w:val="32"/>
        </w:rPr>
        <w:t>4.抑制灭火法</w:t>
      </w:r>
      <w:bookmarkEnd w:id="10"/>
      <w:r>
        <w:rPr>
          <w:rFonts w:eastAsia="方正仿宋_GBK"/>
          <w:sz w:val="32"/>
          <w:szCs w:val="32"/>
        </w:rPr>
        <w:t>。利用灭火剂终止物质持续燃烧，达到灭火的目的。如使用干粉灭火剂灭火。</w:t>
      </w:r>
    </w:p>
    <w:p>
      <w:pPr>
        <w:spacing w:line="620" w:lineRule="exact"/>
        <w:ind w:firstLine="640" w:firstLineChars="200"/>
        <w:rPr>
          <w:rFonts w:eastAsia="方正楷体_GBK"/>
          <w:bCs/>
          <w:sz w:val="32"/>
          <w:szCs w:val="32"/>
        </w:rPr>
      </w:pPr>
      <w:r>
        <w:rPr>
          <w:rFonts w:eastAsia="方正楷体_GBK"/>
          <w:bCs/>
          <w:sz w:val="32"/>
          <w:szCs w:val="32"/>
        </w:rPr>
        <w:t>（二）灭火器材的使用</w:t>
      </w:r>
    </w:p>
    <w:p>
      <w:pPr>
        <w:spacing w:line="620" w:lineRule="exact"/>
        <w:ind w:firstLine="640" w:firstLineChars="200"/>
        <w:rPr>
          <w:rFonts w:eastAsia="方正仿宋_GBK"/>
          <w:sz w:val="32"/>
          <w:szCs w:val="32"/>
        </w:rPr>
      </w:pPr>
      <w:r>
        <w:rPr>
          <w:rFonts w:eastAsia="方正仿宋_GBK"/>
          <w:sz w:val="32"/>
          <w:szCs w:val="32"/>
        </w:rPr>
        <w:t>1.灭火器。</w:t>
      </w:r>
    </w:p>
    <w:p>
      <w:pPr>
        <w:spacing w:line="620" w:lineRule="exact"/>
        <w:ind w:firstLine="640" w:firstLineChars="200"/>
        <w:rPr>
          <w:rFonts w:eastAsia="方正仿宋_GBK"/>
          <w:sz w:val="32"/>
          <w:szCs w:val="32"/>
        </w:rPr>
      </w:pPr>
      <w:r>
        <w:rPr>
          <w:rFonts w:eastAsia="方正仿宋_GBK"/>
          <w:sz w:val="32"/>
          <w:szCs w:val="32"/>
        </w:rPr>
        <w:t>（1）手提式灭火器。灭火时，先除掉铅封，拔掉保险销，一手握住喷管，一手握住压把，在距火焰2米左右的地方，一手用力压下压把，一手拿着喷管左右摆动，对准火源喷射，直至把火扑灭。</w:t>
      </w:r>
    </w:p>
    <w:p>
      <w:pPr>
        <w:spacing w:line="620" w:lineRule="exact"/>
        <w:ind w:firstLine="640" w:firstLineChars="200"/>
        <w:rPr>
          <w:rFonts w:eastAsia="方正仿宋_GBK"/>
          <w:sz w:val="32"/>
          <w:szCs w:val="32"/>
        </w:rPr>
      </w:pPr>
      <w:r>
        <w:rPr>
          <w:rFonts w:eastAsia="方正仿宋_GBK"/>
          <w:sz w:val="32"/>
          <w:szCs w:val="32"/>
        </w:rPr>
        <w:t>（2）推车式灭火器。灭火时，将灭火器推至着火点附近，置于上风方向，一手抓住喷枪，一手顺势展开胶带（管），除掉铅封，拔出保险销，用手掌使劲按下供气阀门，一手把持喷枪管托，一手把持枪把，用手扳动喷枪开关，对准火源喷射，不断靠前左右摆动喷枪，用灭火剂罩住燃烧区，直至把火扑灭。</w:t>
      </w:r>
    </w:p>
    <w:p>
      <w:pPr>
        <w:spacing w:line="620" w:lineRule="exact"/>
        <w:ind w:firstLine="640" w:firstLineChars="200"/>
        <w:rPr>
          <w:rFonts w:eastAsia="方正仿宋_GBK"/>
          <w:sz w:val="32"/>
          <w:szCs w:val="32"/>
        </w:rPr>
      </w:pPr>
      <w:r>
        <w:rPr>
          <w:rFonts w:eastAsia="方正仿宋_GBK"/>
          <w:kern w:val="0"/>
          <w:sz w:val="32"/>
          <w:szCs w:val="32"/>
        </w:rPr>
        <w:t>2.室内消火栓。</w:t>
      </w:r>
    </w:p>
    <w:p>
      <w:pPr>
        <w:spacing w:line="620" w:lineRule="exact"/>
        <w:ind w:firstLine="640" w:firstLineChars="200"/>
        <w:rPr>
          <w:rFonts w:eastAsia="方正仿宋_GBK"/>
          <w:sz w:val="32"/>
          <w:szCs w:val="32"/>
        </w:rPr>
      </w:pPr>
      <w:r>
        <w:rPr>
          <w:rFonts w:eastAsia="方正仿宋_GBK"/>
          <w:sz w:val="32"/>
          <w:szCs w:val="32"/>
        </w:rPr>
        <w:t>火灾发生时，找到距离起火点最近的消火栓箱，打开箱门，如火势较小，可拉出卷盘水喉，打开阀门喷水灭火；如火势较大，则取出水带，甩开水带并确保水带完全展开，将水带的一端接在消火栓出水口上，另一端接好水枪，一人在起火点附近握紧水枪，另一人打开消火栓阀门出水灭火。</w:t>
      </w:r>
    </w:p>
    <w:p>
      <w:pPr>
        <w:spacing w:line="620" w:lineRule="exact"/>
        <w:ind w:firstLine="640" w:firstLineChars="200"/>
        <w:rPr>
          <w:rFonts w:eastAsia="方正仿宋_GBK"/>
          <w:sz w:val="32"/>
          <w:szCs w:val="32"/>
        </w:rPr>
      </w:pPr>
      <w:r>
        <w:rPr>
          <w:rFonts w:eastAsia="方正仿宋_GBK"/>
          <w:sz w:val="32"/>
          <w:szCs w:val="32"/>
        </w:rPr>
        <w:t>应当注意，要在确认火灾现场供电已断开的情况下，才能用消火栓出水扑救。</w:t>
      </w:r>
    </w:p>
    <w:p>
      <w:pPr>
        <w:spacing w:line="620" w:lineRule="exact"/>
        <w:ind w:firstLine="640" w:firstLineChars="200"/>
        <w:rPr>
          <w:rFonts w:eastAsia="方正楷体_GBK"/>
          <w:bCs/>
          <w:sz w:val="32"/>
          <w:szCs w:val="32"/>
        </w:rPr>
      </w:pPr>
      <w:r>
        <w:rPr>
          <w:rFonts w:eastAsia="方正楷体_GBK"/>
          <w:bCs/>
          <w:sz w:val="32"/>
          <w:szCs w:val="32"/>
        </w:rPr>
        <w:t>（三）技防物防措施的使用</w:t>
      </w:r>
    </w:p>
    <w:p>
      <w:pPr>
        <w:spacing w:line="620" w:lineRule="exact"/>
        <w:ind w:firstLine="640" w:firstLineChars="200"/>
        <w:rPr>
          <w:rFonts w:eastAsia="方正仿宋_GBK"/>
          <w:sz w:val="32"/>
          <w:szCs w:val="32"/>
        </w:rPr>
      </w:pPr>
      <w:r>
        <w:rPr>
          <w:rFonts w:eastAsia="方正仿宋_GBK"/>
          <w:sz w:val="32"/>
          <w:szCs w:val="32"/>
        </w:rPr>
        <w:t>鼓励“九小”场所、沿街门店、群租房加装独立式感烟探测器和简易喷淋装置。</w:t>
      </w:r>
    </w:p>
    <w:p>
      <w:pPr>
        <w:spacing w:line="620" w:lineRule="exact"/>
        <w:ind w:firstLine="640" w:firstLineChars="200"/>
        <w:rPr>
          <w:rFonts w:eastAsia="方正仿宋_GBK"/>
          <w:sz w:val="32"/>
          <w:szCs w:val="32"/>
        </w:rPr>
      </w:pPr>
      <w:r>
        <w:rPr>
          <w:rFonts w:eastAsia="方正仿宋_GBK"/>
          <w:sz w:val="32"/>
          <w:szCs w:val="32"/>
        </w:rPr>
        <w:t>1.独立式感烟探测器。独立式感烟探测器应安装在建筑物的顶棚，探测器指示灯应保持正常通电，外观保持整洁，保护外罩应摘除；发现设备异常及时维修更换。</w:t>
      </w:r>
    </w:p>
    <w:p>
      <w:pPr>
        <w:spacing w:line="620" w:lineRule="exact"/>
        <w:ind w:firstLine="640" w:firstLineChars="200"/>
        <w:rPr>
          <w:rFonts w:eastAsia="方正仿宋_GBK"/>
          <w:sz w:val="32"/>
          <w:szCs w:val="32"/>
        </w:rPr>
      </w:pPr>
      <w:r>
        <w:rPr>
          <w:rFonts w:eastAsia="方正仿宋_GBK"/>
          <w:sz w:val="32"/>
          <w:szCs w:val="32"/>
        </w:rPr>
        <w:t>2.简易喷淋装置。简易喷淋装置的户外部分应采取防冻措施；最末端部位应安装试水装置，能显示水压，确保供水正常；喷头安装形式应符合要求，无吊顶或格栅吊顶的应采取上喷形式，有吊顶的应采取下喷形式。</w:t>
      </w:r>
    </w:p>
    <w:p>
      <w:pPr>
        <w:autoSpaceDE w:val="0"/>
        <w:autoSpaceDN w:val="0"/>
        <w:adjustRightInd w:val="0"/>
        <w:spacing w:line="620" w:lineRule="exact"/>
        <w:ind w:firstLine="640" w:firstLineChars="200"/>
        <w:jc w:val="left"/>
        <w:rPr>
          <w:rFonts w:eastAsia="方正仿宋_GBK"/>
          <w:sz w:val="32"/>
          <w:szCs w:val="32"/>
        </w:rPr>
      </w:pPr>
      <w:r>
        <w:rPr>
          <w:rFonts w:eastAsia="方正仿宋_GBK"/>
          <w:sz w:val="32"/>
          <w:szCs w:val="32"/>
        </w:rPr>
        <w:t>3.硬隔离措施。有人员住宿的“下店上宅”、“前店后宅”建筑，应采取实体墙、加装防火门的方式将住宿和其他区域分隔；防火门外观应保持完整，无损坏，在自然状态下应能够自动闭合，无明显缝隙。</w:t>
      </w:r>
    </w:p>
    <w:p>
      <w:pPr>
        <w:spacing w:line="620" w:lineRule="exact"/>
        <w:ind w:firstLine="640" w:firstLineChars="200"/>
        <w:rPr>
          <w:rFonts w:eastAsia="方正黑体_GBK"/>
          <w:sz w:val="32"/>
          <w:szCs w:val="32"/>
        </w:rPr>
      </w:pPr>
      <w:r>
        <w:rPr>
          <w:rFonts w:eastAsia="方正黑体_GBK"/>
          <w:sz w:val="32"/>
          <w:szCs w:val="32"/>
        </w:rPr>
        <w:t>五、逃生常识</w:t>
      </w:r>
    </w:p>
    <w:p>
      <w:pPr>
        <w:spacing w:line="620" w:lineRule="exact"/>
        <w:ind w:firstLine="640" w:firstLineChars="200"/>
        <w:rPr>
          <w:rFonts w:eastAsia="方正楷体_GBK"/>
          <w:bCs/>
          <w:sz w:val="32"/>
          <w:szCs w:val="32"/>
        </w:rPr>
      </w:pPr>
      <w:r>
        <w:rPr>
          <w:rFonts w:eastAsia="方正楷体_GBK"/>
          <w:bCs/>
          <w:sz w:val="32"/>
          <w:szCs w:val="32"/>
        </w:rPr>
        <w:t>（一）居住建筑火灾逃生</w:t>
      </w:r>
    </w:p>
    <w:p>
      <w:pPr>
        <w:spacing w:line="620" w:lineRule="exact"/>
        <w:ind w:firstLine="640" w:firstLineChars="200"/>
        <w:rPr>
          <w:rFonts w:eastAsia="方正仿宋_GBK"/>
          <w:kern w:val="0"/>
          <w:sz w:val="32"/>
          <w:szCs w:val="32"/>
        </w:rPr>
      </w:pPr>
      <w:r>
        <w:rPr>
          <w:rFonts w:eastAsia="方正仿宋_GBK"/>
          <w:kern w:val="0"/>
          <w:sz w:val="32"/>
          <w:szCs w:val="32"/>
        </w:rPr>
        <w:t>1.房间内起火且房门已被火封锁，室内人员不能顺利疏散时，可通过阳台或走廊转移到相邻未起火的房间疏散。</w:t>
      </w:r>
    </w:p>
    <w:p>
      <w:pPr>
        <w:spacing w:line="620" w:lineRule="exact"/>
        <w:ind w:firstLine="640" w:firstLineChars="200"/>
        <w:rPr>
          <w:rFonts w:eastAsia="方正仿宋_GBK"/>
          <w:kern w:val="0"/>
          <w:sz w:val="32"/>
          <w:szCs w:val="32"/>
        </w:rPr>
      </w:pPr>
      <w:r>
        <w:rPr>
          <w:rFonts w:eastAsia="方正仿宋_GBK"/>
          <w:kern w:val="0"/>
          <w:sz w:val="32"/>
          <w:szCs w:val="32"/>
        </w:rPr>
        <w:t>2.听到火灾警报，首先应该用手背去触摸房门，如果房门温度过高，不要打开房门，以免烟火蔓延至房间；如果房门温度不高，可通过正常途径逃离房间；离开房间时，要随手关好房门，以防火势蔓延。</w:t>
      </w:r>
    </w:p>
    <w:p>
      <w:pPr>
        <w:spacing w:line="620" w:lineRule="exact"/>
        <w:ind w:firstLine="640" w:firstLineChars="200"/>
        <w:rPr>
          <w:rFonts w:eastAsia="方正仿宋_GBK"/>
          <w:kern w:val="0"/>
          <w:sz w:val="32"/>
          <w:szCs w:val="32"/>
        </w:rPr>
      </w:pPr>
      <w:r>
        <w:rPr>
          <w:rFonts w:eastAsia="方正仿宋_GBK"/>
          <w:kern w:val="0"/>
          <w:sz w:val="32"/>
          <w:szCs w:val="32"/>
        </w:rPr>
        <w:t>3.如烟火已将疏散楼梯封堵，无法沿楼梯间向下疏散时，被困人员应当疏散到屋顶，从相邻未着火的疏散楼梯向地面疏散。</w:t>
      </w:r>
    </w:p>
    <w:p>
      <w:pPr>
        <w:spacing w:line="620" w:lineRule="exact"/>
        <w:ind w:firstLine="640" w:firstLineChars="200"/>
        <w:rPr>
          <w:rFonts w:eastAsia="方正仿宋_GBK"/>
          <w:kern w:val="0"/>
          <w:sz w:val="32"/>
          <w:szCs w:val="32"/>
        </w:rPr>
      </w:pPr>
      <w:r>
        <w:rPr>
          <w:rFonts w:eastAsia="方正仿宋_GBK"/>
          <w:kern w:val="0"/>
          <w:sz w:val="32"/>
          <w:szCs w:val="32"/>
        </w:rPr>
        <w:t>4.走廊、楼梯被烟火封锁时，被困人员要尽量靠近沿街窗口或阳台等容易被人发现的部位，通过呼救、抛掷物品、挥舞衣物、用手电筒往向外照射等方法，发出求救信号。</w:t>
      </w:r>
    </w:p>
    <w:p>
      <w:pPr>
        <w:spacing w:line="620" w:lineRule="exact"/>
        <w:ind w:firstLine="640" w:firstLineChars="200"/>
        <w:rPr>
          <w:rFonts w:eastAsia="方正仿宋_GBK"/>
          <w:kern w:val="0"/>
          <w:sz w:val="32"/>
          <w:szCs w:val="32"/>
        </w:rPr>
      </w:pPr>
      <w:r>
        <w:rPr>
          <w:rFonts w:eastAsia="方正仿宋_GBK"/>
          <w:kern w:val="0"/>
          <w:sz w:val="32"/>
          <w:szCs w:val="32"/>
        </w:rPr>
        <w:t>5.房间或走廊充满烟雾时，被困人员逃生时尽量使用过滤式逃生面具，低姿行走进行逃生。</w:t>
      </w:r>
    </w:p>
    <w:p>
      <w:pPr>
        <w:spacing w:line="620" w:lineRule="exact"/>
        <w:ind w:firstLine="640" w:firstLineChars="200"/>
        <w:rPr>
          <w:rFonts w:eastAsia="方正仿宋_GBK"/>
          <w:kern w:val="0"/>
          <w:sz w:val="32"/>
          <w:szCs w:val="32"/>
        </w:rPr>
      </w:pPr>
      <w:r>
        <w:rPr>
          <w:rFonts w:eastAsia="方正仿宋_GBK"/>
          <w:kern w:val="0"/>
          <w:sz w:val="32"/>
          <w:szCs w:val="32"/>
        </w:rPr>
        <w:t>6.被困位置楼层较低（二层以下）时，可将室内软床垫、被子等软物抛到楼底，从窗口跳至软物上逃生。</w:t>
      </w:r>
    </w:p>
    <w:p>
      <w:pPr>
        <w:spacing w:line="620" w:lineRule="exact"/>
        <w:ind w:firstLine="640" w:firstLineChars="200"/>
        <w:rPr>
          <w:rFonts w:eastAsia="方正楷体_GBK"/>
          <w:bCs/>
          <w:sz w:val="32"/>
          <w:szCs w:val="32"/>
        </w:rPr>
      </w:pPr>
      <w:r>
        <w:rPr>
          <w:rFonts w:eastAsia="方正楷体_GBK"/>
          <w:bCs/>
          <w:sz w:val="32"/>
          <w:szCs w:val="32"/>
        </w:rPr>
        <w:t>（二）商场市场火灾逃生</w:t>
      </w:r>
    </w:p>
    <w:p>
      <w:pPr>
        <w:spacing w:line="620" w:lineRule="exact"/>
        <w:ind w:firstLine="640" w:firstLineChars="200"/>
        <w:rPr>
          <w:rFonts w:eastAsia="方正仿宋_GBK"/>
          <w:kern w:val="0"/>
          <w:sz w:val="32"/>
          <w:szCs w:val="32"/>
        </w:rPr>
      </w:pPr>
      <w:r>
        <w:rPr>
          <w:rFonts w:eastAsia="方正仿宋_GBK"/>
          <w:kern w:val="0"/>
          <w:sz w:val="32"/>
          <w:szCs w:val="32"/>
        </w:rPr>
        <w:t>1.利用疏散通道逃生。下楼梯时应抓住扶手，以免被人群撞倒；不要乘坐普通电梯、自动扶梯逃生。</w:t>
      </w:r>
    </w:p>
    <w:p>
      <w:pPr>
        <w:spacing w:line="620" w:lineRule="exact"/>
        <w:ind w:firstLine="640" w:firstLineChars="200"/>
        <w:rPr>
          <w:rFonts w:eastAsia="方正仿宋_GBK"/>
          <w:kern w:val="0"/>
          <w:sz w:val="32"/>
          <w:szCs w:val="32"/>
        </w:rPr>
      </w:pPr>
      <w:r>
        <w:rPr>
          <w:rFonts w:eastAsia="方正仿宋_GBK"/>
          <w:kern w:val="0"/>
          <w:sz w:val="32"/>
          <w:szCs w:val="32"/>
        </w:rPr>
        <w:t>2.利用现场物品辅助逃生。例如，用浸湿后的毛巾、口罩捂住口鼻，防止吸入烟气；用绳索、布匹、床单、地毯、窗帘、机用皮带、消防水带、电缆线作为逃生工具逃生；穿戴安全帽、摩托车头盔、安全工作服等，避免被烧伤、碰伤。</w:t>
      </w:r>
    </w:p>
    <w:p>
      <w:pPr>
        <w:spacing w:line="620" w:lineRule="exact"/>
        <w:ind w:firstLine="640" w:firstLineChars="200"/>
        <w:rPr>
          <w:rFonts w:eastAsia="方正仿宋_GBK"/>
          <w:kern w:val="0"/>
          <w:sz w:val="32"/>
          <w:szCs w:val="32"/>
        </w:rPr>
      </w:pPr>
      <w:r>
        <w:rPr>
          <w:rFonts w:eastAsia="方正仿宋_GBK"/>
          <w:kern w:val="0"/>
          <w:sz w:val="32"/>
          <w:szCs w:val="32"/>
        </w:rPr>
        <w:t>3.利用构筑物逃生。当无法利用疏散楼梯逃生时，可利用外墙的落水管、雨篷、门、窗及避雷网等构筑物进行逃生，或转移到安全区域再寻找机会逃生。这种逃生方法有一定的危险性，要胆大细心，特别是老、弱、病、幼等人员不可盲目行事，否则容易造成伤亡。</w:t>
      </w:r>
    </w:p>
    <w:p>
      <w:pPr>
        <w:spacing w:line="620" w:lineRule="exact"/>
        <w:ind w:firstLine="640" w:firstLineChars="200"/>
        <w:rPr>
          <w:rFonts w:eastAsia="方正仿宋_GBK"/>
          <w:kern w:val="0"/>
          <w:sz w:val="32"/>
          <w:szCs w:val="32"/>
        </w:rPr>
      </w:pPr>
      <w:r>
        <w:rPr>
          <w:rFonts w:eastAsia="方正仿宋_GBK"/>
          <w:kern w:val="0"/>
          <w:sz w:val="32"/>
          <w:szCs w:val="32"/>
        </w:rPr>
        <w:t>4.寻找避难处所逃生。在无法利用疏散通道逃生的情况下，应迅速转移到室外阳台、楼房平顶等避难处所，等待救援；选择火势、烟雾难以蔓延的房间关好门窗，堵塞缝隙，用水将门、窗和各种可燃物浇湿，阻止或减缓火势和烟雾蔓延。被困者应当不断发出各种呼救信号，引起救援人员的注意，以帮助自己尽快脱离险境。</w:t>
      </w:r>
    </w:p>
    <w:p>
      <w:pPr>
        <w:spacing w:line="620" w:lineRule="exact"/>
        <w:ind w:firstLine="640" w:firstLineChars="200"/>
        <w:rPr>
          <w:rFonts w:eastAsia="方正楷体_GBK"/>
          <w:bCs/>
          <w:sz w:val="32"/>
          <w:szCs w:val="32"/>
        </w:rPr>
      </w:pPr>
      <w:r>
        <w:rPr>
          <w:rFonts w:eastAsia="方正楷体_GBK"/>
          <w:bCs/>
          <w:sz w:val="32"/>
          <w:szCs w:val="32"/>
        </w:rPr>
        <w:t>（三）歌舞娱乐场所火灾逃生</w:t>
      </w:r>
    </w:p>
    <w:p>
      <w:pPr>
        <w:spacing w:line="620" w:lineRule="exact"/>
        <w:ind w:firstLine="640" w:firstLineChars="200"/>
        <w:rPr>
          <w:rFonts w:eastAsia="方正仿宋_GBK"/>
          <w:kern w:val="0"/>
          <w:sz w:val="32"/>
          <w:szCs w:val="32"/>
        </w:rPr>
      </w:pPr>
      <w:r>
        <w:rPr>
          <w:rFonts w:eastAsia="方正仿宋_GBK"/>
          <w:kern w:val="0"/>
          <w:sz w:val="32"/>
          <w:szCs w:val="32"/>
        </w:rPr>
        <w:t>1.逃生时保持冷静。歌舞娱乐场所顾客人员密集，一般夜间营业，灯光暗淡，发生火灾时容易造成人员拥挤，易发生踩踏，发生火灾时应当保持头脑清醒，选择正确的疏散路线有秩序逃生。</w:t>
      </w:r>
    </w:p>
    <w:p>
      <w:pPr>
        <w:spacing w:line="620" w:lineRule="exact"/>
        <w:ind w:firstLine="640" w:firstLineChars="200"/>
        <w:rPr>
          <w:rFonts w:eastAsia="方正仿宋_GBK"/>
          <w:kern w:val="0"/>
          <w:sz w:val="32"/>
          <w:szCs w:val="32"/>
        </w:rPr>
      </w:pPr>
      <w:r>
        <w:rPr>
          <w:rFonts w:eastAsia="方正仿宋_GBK"/>
          <w:kern w:val="0"/>
          <w:sz w:val="32"/>
          <w:szCs w:val="32"/>
        </w:rPr>
        <w:t>2.寻找多种途径逃生。发生火灾时，首先通过安全出口迅速逃生。当无法从安全出口逃生时，可以选择从首层、二层窗口跳出或击碎外墙玻璃直接逃生，还可以选择室外落水管道、窗口、阳台逃生。通过窗口、阳台逃生时，可用窗帘或地毯等制成安全绳，滑绳自救。</w:t>
      </w:r>
    </w:p>
    <w:p>
      <w:pPr>
        <w:spacing w:line="620" w:lineRule="exact"/>
        <w:ind w:firstLine="640" w:firstLineChars="200"/>
        <w:rPr>
          <w:rFonts w:eastAsia="方正仿宋_GBK"/>
          <w:kern w:val="0"/>
          <w:sz w:val="32"/>
          <w:szCs w:val="32"/>
        </w:rPr>
      </w:pPr>
      <w:r>
        <w:rPr>
          <w:rFonts w:eastAsia="方正仿宋_GBK"/>
          <w:kern w:val="0"/>
          <w:sz w:val="32"/>
          <w:szCs w:val="32"/>
        </w:rPr>
        <w:t>3.防止烟气中毒。逃生过程中，应尽量避免大声呼喊，防止烟雾进入口腔，用水打湿衣服，捂住口鼻，低姿行走或匍匐爬行。</w:t>
      </w:r>
    </w:p>
    <w:p>
      <w:pPr>
        <w:spacing w:line="620" w:lineRule="exact"/>
        <w:ind w:firstLine="640" w:firstLineChars="200"/>
        <w:rPr>
          <w:rFonts w:eastAsia="方正仿宋_GBK"/>
          <w:kern w:val="0"/>
          <w:sz w:val="32"/>
          <w:szCs w:val="32"/>
        </w:rPr>
      </w:pPr>
      <w:r>
        <w:rPr>
          <w:rFonts w:eastAsia="方正楷体_GBK"/>
          <w:bCs/>
          <w:sz w:val="32"/>
          <w:szCs w:val="32"/>
        </w:rPr>
        <w:t>（四）九小场所火灾逃生</w:t>
      </w:r>
    </w:p>
    <w:p>
      <w:pPr>
        <w:spacing w:line="620" w:lineRule="exact"/>
        <w:ind w:firstLine="640" w:firstLineChars="200"/>
        <w:rPr>
          <w:rFonts w:eastAsia="方正仿宋_GBK"/>
          <w:kern w:val="0"/>
          <w:sz w:val="32"/>
          <w:szCs w:val="32"/>
        </w:rPr>
      </w:pPr>
      <w:r>
        <w:rPr>
          <w:rFonts w:eastAsia="方正仿宋_GBK"/>
          <w:kern w:val="0"/>
          <w:sz w:val="32"/>
          <w:szCs w:val="32"/>
        </w:rPr>
        <w:t>1.如疏散走道内着火并被烟气封堵，所在的房间如果采取了防火门硬隔离措施，应将衣物、棉被等打湿封死房门，防止烟雾进入房间。室内人员可通过阳台或走廊转移到相邻未起火的房间疏散，或者通过逃生软梯、逃生绳逃生。</w:t>
      </w:r>
    </w:p>
    <w:p>
      <w:pPr>
        <w:spacing w:line="620" w:lineRule="exact"/>
        <w:ind w:firstLine="640" w:firstLineChars="200"/>
        <w:rPr>
          <w:rFonts w:eastAsia="方正仿宋_GBK"/>
          <w:kern w:val="0"/>
          <w:sz w:val="32"/>
          <w:szCs w:val="32"/>
        </w:rPr>
      </w:pPr>
      <w:r>
        <w:rPr>
          <w:rFonts w:eastAsia="方正仿宋_GBK"/>
          <w:kern w:val="0"/>
          <w:sz w:val="32"/>
          <w:szCs w:val="32"/>
        </w:rPr>
        <w:t>2.如房间内没有配备逃生软梯、逃生绳，被困人员可拨打119报警，并通过窗口大声呼救，或者用窗帘或地毯等制成安全绳，滑绳自救。</w:t>
      </w:r>
    </w:p>
    <w:p>
      <w:pPr>
        <w:spacing w:line="620" w:lineRule="exact"/>
        <w:ind w:firstLine="640" w:firstLineChars="200"/>
        <w:rPr>
          <w:rFonts w:eastAsia="方正仿宋_GBK"/>
          <w:kern w:val="0"/>
          <w:sz w:val="32"/>
          <w:szCs w:val="32"/>
        </w:rPr>
      </w:pPr>
      <w:r>
        <w:rPr>
          <w:rFonts w:eastAsia="方正仿宋_GBK"/>
          <w:kern w:val="0"/>
          <w:sz w:val="32"/>
          <w:szCs w:val="32"/>
        </w:rPr>
        <w:t>3.被困人员可将棉被等物品扔到窗外，利用手扒窗沿的方式跳窗自救。</w:t>
      </w:r>
    </w:p>
    <w:p>
      <w:pPr>
        <w:spacing w:line="620" w:lineRule="exact"/>
        <w:ind w:firstLine="640" w:firstLineChars="200"/>
        <w:rPr>
          <w:rFonts w:eastAsia="方正仿宋_GBK"/>
          <w:kern w:val="0"/>
          <w:sz w:val="32"/>
          <w:szCs w:val="32"/>
        </w:rPr>
      </w:pPr>
      <w:r>
        <w:rPr>
          <w:rFonts w:eastAsia="方正仿宋_GBK"/>
          <w:kern w:val="0"/>
          <w:sz w:val="32"/>
          <w:szCs w:val="32"/>
        </w:rPr>
        <w:t>4.发生火灾要第一时间逃生，不要贪恋财物，更不能返回火场。</w:t>
      </w:r>
    </w:p>
    <w:p>
      <w:pPr>
        <w:spacing w:line="620" w:lineRule="exact"/>
        <w:ind w:firstLine="640" w:firstLineChars="200"/>
        <w:jc w:val="center"/>
        <w:rPr>
          <w:rFonts w:eastAsia="方正黑体_GBK"/>
          <w:sz w:val="32"/>
          <w:szCs w:val="32"/>
        </w:rPr>
      </w:pPr>
    </w:p>
    <w:p>
      <w:pPr>
        <w:spacing w:line="620" w:lineRule="exact"/>
        <w:ind w:firstLine="640" w:firstLineChars="200"/>
        <w:jc w:val="center"/>
        <w:rPr>
          <w:rFonts w:eastAsia="方正黑体_GBK"/>
          <w:sz w:val="32"/>
          <w:szCs w:val="32"/>
        </w:rPr>
      </w:pPr>
      <w:r>
        <w:rPr>
          <w:rFonts w:eastAsia="方正黑体_GBK"/>
          <w:sz w:val="32"/>
          <w:szCs w:val="32"/>
        </w:rPr>
        <w:t>第三节  方式方法</w:t>
      </w:r>
    </w:p>
    <w:p>
      <w:pPr>
        <w:spacing w:line="620" w:lineRule="exact"/>
        <w:ind w:firstLine="640" w:firstLineChars="200"/>
        <w:jc w:val="center"/>
        <w:rPr>
          <w:rFonts w:eastAsia="黑体"/>
          <w:sz w:val="32"/>
          <w:szCs w:val="32"/>
        </w:rPr>
      </w:pPr>
    </w:p>
    <w:p>
      <w:pPr>
        <w:spacing w:line="620" w:lineRule="exact"/>
        <w:ind w:firstLine="640" w:firstLineChars="200"/>
        <w:rPr>
          <w:rFonts w:eastAsia="方正黑体_GBK"/>
          <w:sz w:val="32"/>
          <w:szCs w:val="32"/>
        </w:rPr>
      </w:pPr>
      <w:r>
        <w:rPr>
          <w:rFonts w:eastAsia="方正黑体_GBK"/>
          <w:sz w:val="32"/>
          <w:szCs w:val="32"/>
        </w:rPr>
        <w:t>一、固定阵地宣传教育培训</w:t>
      </w:r>
    </w:p>
    <w:p>
      <w:pPr>
        <w:spacing w:line="620" w:lineRule="exact"/>
        <w:ind w:firstLine="640" w:firstLineChars="200"/>
        <w:jc w:val="left"/>
        <w:rPr>
          <w:rFonts w:eastAsia="方正仿宋_GBK"/>
          <w:sz w:val="32"/>
          <w:szCs w:val="32"/>
        </w:rPr>
      </w:pPr>
      <w:r>
        <w:rPr>
          <w:rFonts w:eastAsia="方正仿宋_GBK"/>
          <w:sz w:val="32"/>
          <w:szCs w:val="32"/>
        </w:rPr>
        <w:t>（一）利用乡镇专职消防救援队建设消防宣传教育培训基地，组织广大群众参观学习。</w:t>
      </w:r>
    </w:p>
    <w:p>
      <w:pPr>
        <w:spacing w:line="620" w:lineRule="exact"/>
        <w:ind w:firstLine="640" w:firstLineChars="200"/>
        <w:jc w:val="left"/>
        <w:rPr>
          <w:rFonts w:eastAsia="方正仿宋_GBK"/>
          <w:sz w:val="32"/>
          <w:szCs w:val="32"/>
        </w:rPr>
      </w:pPr>
      <w:r>
        <w:rPr>
          <w:rFonts w:eastAsia="方正仿宋_GBK"/>
          <w:sz w:val="32"/>
          <w:szCs w:val="32"/>
        </w:rPr>
        <w:t>（二）利用社区、村民委员会广播站、文化站等进行消防宣传教育培训。</w:t>
      </w:r>
    </w:p>
    <w:p>
      <w:pPr>
        <w:spacing w:line="620" w:lineRule="exact"/>
        <w:ind w:firstLine="640" w:firstLineChars="200"/>
        <w:jc w:val="left"/>
        <w:rPr>
          <w:rFonts w:eastAsia="方正仿宋_GBK"/>
          <w:sz w:val="32"/>
          <w:szCs w:val="32"/>
        </w:rPr>
      </w:pPr>
      <w:r>
        <w:rPr>
          <w:rFonts w:eastAsia="方正仿宋_GBK"/>
          <w:sz w:val="32"/>
          <w:szCs w:val="32"/>
        </w:rPr>
        <w:t>（三）在农村集市、场镇、主要道路路口、道路两边墙体、村民委员会办公场所醒目位置设置消防宣传栏（牌）、橱窗，张帖消防宣传标语、图画，广泛提示消防安全。</w:t>
      </w:r>
    </w:p>
    <w:p>
      <w:pPr>
        <w:spacing w:line="620" w:lineRule="exact"/>
        <w:ind w:firstLine="640" w:firstLineChars="200"/>
        <w:rPr>
          <w:rFonts w:eastAsia="方正黑体_GBK"/>
          <w:sz w:val="32"/>
          <w:szCs w:val="32"/>
        </w:rPr>
      </w:pPr>
      <w:r>
        <w:rPr>
          <w:rFonts w:eastAsia="方正黑体_GBK"/>
          <w:sz w:val="32"/>
          <w:szCs w:val="32"/>
        </w:rPr>
        <w:t>二、集中宣传教育培训</w:t>
      </w:r>
    </w:p>
    <w:p>
      <w:pPr>
        <w:spacing w:line="620" w:lineRule="exact"/>
        <w:ind w:firstLine="640" w:firstLineChars="200"/>
        <w:rPr>
          <w:rFonts w:eastAsia="方正仿宋_GBK"/>
          <w:sz w:val="32"/>
          <w:szCs w:val="32"/>
        </w:rPr>
      </w:pPr>
      <w:r>
        <w:rPr>
          <w:rFonts w:eastAsia="方正仿宋_GBK"/>
          <w:sz w:val="32"/>
          <w:szCs w:val="32"/>
        </w:rPr>
        <w:t>（一）举办学习班或培训班，组织辖区场所负责人、保安员，居民委员会、村民委员会负责人、群众代表等相关人员集中学习。</w:t>
      </w:r>
    </w:p>
    <w:p>
      <w:pPr>
        <w:spacing w:line="620" w:lineRule="exact"/>
        <w:ind w:firstLine="640" w:firstLineChars="200"/>
        <w:rPr>
          <w:rFonts w:eastAsia="方正仿宋_GBK"/>
          <w:sz w:val="32"/>
          <w:szCs w:val="32"/>
        </w:rPr>
      </w:pPr>
      <w:r>
        <w:rPr>
          <w:rFonts w:eastAsia="方正仿宋_GBK"/>
          <w:sz w:val="32"/>
          <w:szCs w:val="32"/>
        </w:rPr>
        <w:t>（二）利用消防安全工作会、部署会等时机，采取以会代训的形式，宣讲消防安全法律法规和消防宣传教育培训内容方法。</w:t>
      </w:r>
    </w:p>
    <w:p>
      <w:pPr>
        <w:spacing w:line="620" w:lineRule="exact"/>
        <w:ind w:firstLine="640" w:firstLineChars="200"/>
        <w:rPr>
          <w:rFonts w:eastAsia="方正仿宋_GBK"/>
          <w:sz w:val="32"/>
          <w:szCs w:val="32"/>
        </w:rPr>
      </w:pPr>
      <w:r>
        <w:rPr>
          <w:rFonts w:eastAsia="方正仿宋_GBK"/>
          <w:sz w:val="32"/>
          <w:szCs w:val="32"/>
        </w:rPr>
        <w:t>（三）在农业收获季节、重大活动期间以及火灾多发季节，通过大喇叭广播、播放消防安全教育警示片、发放宣传资料等方式，开展消防安全知识常识宣传。</w:t>
      </w:r>
    </w:p>
    <w:p>
      <w:pPr>
        <w:spacing w:line="620" w:lineRule="exact"/>
        <w:ind w:firstLine="640" w:firstLineChars="200"/>
        <w:jc w:val="left"/>
        <w:rPr>
          <w:rFonts w:eastAsia="方正仿宋_GBK"/>
          <w:sz w:val="32"/>
          <w:szCs w:val="32"/>
        </w:rPr>
      </w:pPr>
      <w:r>
        <w:rPr>
          <w:rFonts w:eastAsia="方正仿宋_GBK"/>
          <w:sz w:val="32"/>
          <w:szCs w:val="32"/>
        </w:rPr>
        <w:t>（四）组织、指导村（居）民委员会和辖区场所，积极参加志愿消防服务、全民消防知识云平台学习、消防安全知识测试、灭火技能竞赛等活动，提高消防安全素质。</w:t>
      </w:r>
    </w:p>
    <w:p>
      <w:pPr>
        <w:spacing w:line="620" w:lineRule="exact"/>
        <w:ind w:firstLine="640" w:firstLineChars="200"/>
        <w:rPr>
          <w:rFonts w:eastAsia="方正黑体_GBK"/>
          <w:sz w:val="32"/>
          <w:szCs w:val="32"/>
        </w:rPr>
      </w:pPr>
      <w:r>
        <w:rPr>
          <w:rFonts w:eastAsia="方正黑体_GBK"/>
          <w:sz w:val="32"/>
          <w:szCs w:val="32"/>
        </w:rPr>
        <w:t>三、其他形式宣传教育培训</w:t>
      </w:r>
    </w:p>
    <w:p>
      <w:pPr>
        <w:spacing w:line="620" w:lineRule="exact"/>
        <w:ind w:firstLine="640" w:firstLineChars="200"/>
        <w:jc w:val="left"/>
        <w:rPr>
          <w:rFonts w:eastAsia="方正仿宋_GBK"/>
          <w:sz w:val="32"/>
          <w:szCs w:val="32"/>
        </w:rPr>
      </w:pPr>
      <w:r>
        <w:rPr>
          <w:rFonts w:eastAsia="方正仿宋_GBK"/>
          <w:sz w:val="32"/>
          <w:szCs w:val="32"/>
        </w:rPr>
        <w:t>（一）在开展防火巡查时，一并向被巡查的单位和个人普及消防法律法规和消防常识。</w:t>
      </w:r>
    </w:p>
    <w:p>
      <w:pPr>
        <w:spacing w:line="620" w:lineRule="exact"/>
        <w:ind w:firstLine="640" w:firstLineChars="200"/>
        <w:jc w:val="left"/>
        <w:rPr>
          <w:rFonts w:eastAsia="方正仿宋_GBK"/>
          <w:sz w:val="32"/>
          <w:szCs w:val="32"/>
        </w:rPr>
      </w:pPr>
      <w:r>
        <w:rPr>
          <w:rFonts w:eastAsia="方正仿宋_GBK"/>
          <w:sz w:val="32"/>
          <w:szCs w:val="32"/>
        </w:rPr>
        <w:t>（二）指导辖区社会单位、个体工商户作出消防安全承诺，落实主体责任。</w:t>
      </w:r>
    </w:p>
    <w:p>
      <w:pPr>
        <w:spacing w:line="620" w:lineRule="exact"/>
        <w:ind w:firstLine="640" w:firstLineChars="200"/>
        <w:jc w:val="left"/>
        <w:rPr>
          <w:rFonts w:eastAsia="方正仿宋_GBK"/>
          <w:kern w:val="0"/>
          <w:sz w:val="32"/>
          <w:szCs w:val="32"/>
        </w:rPr>
      </w:pPr>
      <w:r>
        <w:rPr>
          <w:rFonts w:eastAsia="方正仿宋_GBK"/>
          <w:sz w:val="32"/>
          <w:szCs w:val="32"/>
        </w:rPr>
        <w:t>（三）利用户外视频播放案例警示片、滚动字幕和消防安全公益广告。</w:t>
      </w:r>
      <w:bookmarkEnd w:id="0"/>
      <w:bookmarkEnd w:id="1"/>
      <w:bookmarkEnd w:id="2"/>
      <w:bookmarkEnd w:id="3"/>
      <w:bookmarkEnd w:id="4"/>
    </w:p>
    <w:p/>
    <w:sectPr>
      <w:footerReference r:id="rId3" w:type="default"/>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pPr>
                      <w:pStyle w:val="4"/>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YjhmYjA5NzE5YmVkOTNlNTdlYThjM2I5OTJjODcifQ=="/>
  </w:docVars>
  <w:rsids>
    <w:rsidRoot w:val="00D34ECF"/>
    <w:rsid w:val="0013271A"/>
    <w:rsid w:val="005D6AF1"/>
    <w:rsid w:val="007F434E"/>
    <w:rsid w:val="00D34ECF"/>
    <w:rsid w:val="00EC51C1"/>
    <w:rsid w:val="113617D0"/>
    <w:rsid w:val="6354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
    <w:qFormat/>
    <w:uiPriority w:val="0"/>
    <w:pPr>
      <w:spacing w:after="0"/>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Char"/>
    <w:basedOn w:val="7"/>
    <w:link w:val="3"/>
    <w:semiHidden/>
    <w:qFormat/>
    <w:uiPriority w:val="99"/>
    <w:rPr>
      <w:rFonts w:ascii="Times New Roman" w:hAnsi="Times New Roman" w:eastAsia="宋体" w:cs="Times New Roman"/>
      <w:szCs w:val="24"/>
    </w:rPr>
  </w:style>
  <w:style w:type="character" w:customStyle="1" w:styleId="11">
    <w:name w:val="正文首行缩进 2 Char"/>
    <w:basedOn w:val="10"/>
    <w:link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13245</Words>
  <Characters>13502</Characters>
  <Lines>109</Lines>
  <Paragraphs>30</Paragraphs>
  <TotalTime>8</TotalTime>
  <ScaleCrop>false</ScaleCrop>
  <LinksUpToDate>false</LinksUpToDate>
  <CharactersWithSpaces>14969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2023-04-23T02:25:00Z</dcterms:created>
  <dc:creator>微软用户</dc:creator>
  <cp:lastModifiedBy>华丽 15246853603</cp:lastModifiedBy>
  <cp:lastPrinted>2023-05-25T06:28:19Z</cp:lastPrinted>
  <dcterms:modified xsi:type="dcterms:W3CDTF">2023-05-25T06:29:25Z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9216A0D38E954B39B4F1FE014B843F10_13</vt:lpwstr>
  </property>
</Properties>
</file>